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0249" w14:textId="77777777" w:rsidR="0025111D" w:rsidRPr="00EF1584" w:rsidRDefault="0025111D" w:rsidP="0025111D">
      <w:pPr>
        <w:spacing w:before="240" w:after="60" w:line="240" w:lineRule="auto"/>
        <w:jc w:val="center"/>
        <w:outlineLvl w:val="0"/>
        <w:rPr>
          <w:rFonts w:eastAsia="Times New Roman" w:cstheme="minorHAnsi"/>
          <w:bCs/>
          <w:kern w:val="28"/>
          <w:sz w:val="40"/>
          <w:szCs w:val="32"/>
          <w:lang w:val="nl-NL" w:eastAsia="nl-NL"/>
        </w:rPr>
      </w:pPr>
      <w:r w:rsidRPr="00EF1584">
        <w:rPr>
          <w:rFonts w:eastAsia="Times New Roman" w:cstheme="minorHAnsi"/>
          <w:bCs/>
          <w:noProof/>
          <w:kern w:val="28"/>
          <w:sz w:val="40"/>
          <w:szCs w:val="32"/>
          <w:lang w:eastAsia="nl-BE"/>
        </w:rPr>
        <w:drawing>
          <wp:anchor distT="0" distB="0" distL="114300" distR="114300" simplePos="0" relativeHeight="251659264" behindDoc="0" locked="0" layoutInCell="1" allowOverlap="1" wp14:anchorId="56BFEE2C" wp14:editId="1C20EB5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87550" cy="1146175"/>
            <wp:effectExtent l="0" t="0" r="0" b="0"/>
            <wp:wrapSquare wrapText="bothSides"/>
            <wp:docPr id="3" name="Afbeelding 3" descr="LOPdendermKL5cm_15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PdendermKL5cm_150dp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405" cy="114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584">
        <w:rPr>
          <w:rFonts w:eastAsia="Times New Roman" w:cstheme="minorHAnsi"/>
          <w:bCs/>
          <w:kern w:val="28"/>
          <w:sz w:val="40"/>
          <w:szCs w:val="32"/>
          <w:lang w:val="nl-NL" w:eastAsia="nl-NL"/>
        </w:rPr>
        <w:t>Algemene Vergadering</w:t>
      </w:r>
    </w:p>
    <w:p w14:paraId="634C5AB2" w14:textId="77777777" w:rsidR="0025111D" w:rsidRPr="0060527D" w:rsidRDefault="0025111D" w:rsidP="0025111D">
      <w:pPr>
        <w:spacing w:before="240" w:after="60" w:line="240" w:lineRule="auto"/>
        <w:jc w:val="center"/>
        <w:outlineLvl w:val="0"/>
        <w:rPr>
          <w:rFonts w:eastAsia="Times New Roman" w:cstheme="minorHAnsi"/>
          <w:bCs/>
          <w:kern w:val="28"/>
          <w:sz w:val="32"/>
          <w:szCs w:val="24"/>
          <w:lang w:val="nl-NL" w:eastAsia="nl-NL"/>
        </w:rPr>
      </w:pPr>
      <w:r w:rsidRPr="0060527D">
        <w:rPr>
          <w:rFonts w:eastAsia="Times New Roman" w:cstheme="minorHAnsi"/>
          <w:bCs/>
          <w:kern w:val="28"/>
          <w:sz w:val="32"/>
          <w:szCs w:val="24"/>
          <w:lang w:val="nl-NL" w:eastAsia="nl-NL"/>
        </w:rPr>
        <w:t xml:space="preserve">LOP SO Dendermonde </w:t>
      </w:r>
    </w:p>
    <w:p w14:paraId="03405701" w14:textId="6EE81CD6" w:rsidR="0025111D" w:rsidRPr="0060527D" w:rsidRDefault="0025111D" w:rsidP="0025111D">
      <w:pPr>
        <w:spacing w:before="240" w:after="60" w:line="240" w:lineRule="auto"/>
        <w:jc w:val="center"/>
        <w:outlineLvl w:val="0"/>
        <w:rPr>
          <w:rFonts w:eastAsia="Times New Roman" w:cstheme="minorHAnsi"/>
          <w:bCs/>
          <w:kern w:val="28"/>
          <w:sz w:val="32"/>
          <w:szCs w:val="24"/>
          <w:lang w:val="nl-NL" w:eastAsia="nl-NL"/>
        </w:rPr>
      </w:pPr>
      <w:r>
        <w:rPr>
          <w:rFonts w:eastAsia="Times New Roman" w:cstheme="minorHAnsi"/>
          <w:bCs/>
          <w:kern w:val="28"/>
          <w:sz w:val="32"/>
          <w:szCs w:val="24"/>
          <w:lang w:val="nl-NL" w:eastAsia="nl-NL"/>
        </w:rPr>
        <w:t>07/11</w:t>
      </w:r>
      <w:r w:rsidRPr="0060527D">
        <w:rPr>
          <w:rFonts w:eastAsia="Times New Roman" w:cstheme="minorHAnsi"/>
          <w:bCs/>
          <w:kern w:val="28"/>
          <w:sz w:val="32"/>
          <w:szCs w:val="24"/>
          <w:lang w:val="nl-NL" w:eastAsia="nl-NL"/>
        </w:rPr>
        <w:t>/2023</w:t>
      </w:r>
    </w:p>
    <w:p w14:paraId="565669E6" w14:textId="77777777" w:rsidR="0025111D" w:rsidRDefault="0025111D" w:rsidP="0025111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nl-NL" w:eastAsia="nl-NL"/>
        </w:rPr>
      </w:pPr>
    </w:p>
    <w:p w14:paraId="4C2980A9" w14:textId="77777777" w:rsidR="0025111D" w:rsidRPr="0060527D" w:rsidRDefault="0025111D" w:rsidP="0025111D">
      <w:pPr>
        <w:spacing w:after="0" w:line="240" w:lineRule="auto"/>
        <w:rPr>
          <w:rFonts w:eastAsia="Times New Roman" w:cstheme="minorHAnsi"/>
          <w:b/>
          <w:bCs/>
          <w:sz w:val="28"/>
          <w:szCs w:val="24"/>
          <w:lang w:val="nl-NL" w:eastAsia="nl-NL"/>
        </w:rPr>
      </w:pPr>
      <w:r w:rsidRPr="0060527D">
        <w:rPr>
          <w:rFonts w:eastAsia="Times New Roman" w:cstheme="minorHAnsi"/>
          <w:b/>
          <w:bCs/>
          <w:sz w:val="24"/>
          <w:szCs w:val="24"/>
          <w:lang w:val="nl-NL" w:eastAsia="nl-NL"/>
        </w:rPr>
        <w:t>Aanwezigheden:</w:t>
      </w:r>
    </w:p>
    <w:p w14:paraId="6F39B7A5" w14:textId="77777777" w:rsidR="0025111D" w:rsidRPr="0060527D" w:rsidRDefault="0025111D" w:rsidP="0025111D">
      <w:pPr>
        <w:spacing w:after="0" w:line="240" w:lineRule="auto"/>
        <w:rPr>
          <w:rFonts w:eastAsia="Times New Roman" w:cstheme="minorHAnsi"/>
          <w:sz w:val="28"/>
          <w:szCs w:val="24"/>
          <w:lang w:val="nl-NL" w:eastAsia="nl-NL"/>
        </w:rPr>
      </w:pPr>
    </w:p>
    <w:tbl>
      <w:tblPr>
        <w:tblStyle w:val="Lijsttabel4-Accent5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851"/>
        <w:gridCol w:w="2764"/>
        <w:gridCol w:w="1346"/>
        <w:gridCol w:w="1701"/>
      </w:tblGrid>
      <w:tr w:rsidR="0025111D" w:rsidRPr="00166E40" w14:paraId="1049BFD1" w14:textId="77777777" w:rsidTr="000A23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447367F" w14:textId="77777777" w:rsidR="0025111D" w:rsidRPr="00580B1C" w:rsidRDefault="0025111D" w:rsidP="000A231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580B1C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Naam</w:t>
            </w:r>
          </w:p>
        </w:tc>
        <w:tc>
          <w:tcPr>
            <w:tcW w:w="851" w:type="dxa"/>
          </w:tcPr>
          <w:p w14:paraId="0B025BDD" w14:textId="77777777" w:rsidR="0025111D" w:rsidRPr="00166E40" w:rsidRDefault="0025111D" w:rsidP="000A23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2764" w:type="dxa"/>
            <w:noWrap/>
            <w:hideMark/>
          </w:tcPr>
          <w:p w14:paraId="748AE9D3" w14:textId="77777777" w:rsidR="0025111D" w:rsidRPr="00166E40" w:rsidRDefault="0025111D" w:rsidP="000A23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O</w:t>
            </w:r>
            <w:r w:rsidRPr="00166E40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rganisatie</w:t>
            </w:r>
          </w:p>
        </w:tc>
        <w:tc>
          <w:tcPr>
            <w:tcW w:w="1346" w:type="dxa"/>
            <w:noWrap/>
            <w:hideMark/>
          </w:tcPr>
          <w:p w14:paraId="10393ADE" w14:textId="77777777" w:rsidR="0025111D" w:rsidRPr="00166E40" w:rsidRDefault="0025111D" w:rsidP="000A23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 xml:space="preserve">Aanwezig </w:t>
            </w:r>
          </w:p>
        </w:tc>
        <w:tc>
          <w:tcPr>
            <w:tcW w:w="1701" w:type="dxa"/>
          </w:tcPr>
          <w:p w14:paraId="7E9409D2" w14:textId="77777777" w:rsidR="0025111D" w:rsidRPr="00166E40" w:rsidRDefault="0025111D" w:rsidP="000A23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Verontschuldigd</w:t>
            </w:r>
          </w:p>
        </w:tc>
      </w:tr>
      <w:tr w:rsidR="0025111D" w:rsidRPr="00166E40" w14:paraId="1D4CE948" w14:textId="77777777" w:rsidTr="000A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4"/>
            <w:shd w:val="clear" w:color="auto" w:fill="D9E2F3" w:themeFill="accent1" w:themeFillTint="33"/>
            <w:noWrap/>
          </w:tcPr>
          <w:p w14:paraId="78507895" w14:textId="77777777" w:rsidR="0025111D" w:rsidRPr="00580B1C" w:rsidRDefault="0025111D" w:rsidP="000A231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580B1C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ONDERWIJSPARTNERS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22EED28" w14:textId="77777777" w:rsidR="0025111D" w:rsidRDefault="0025111D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</w:tr>
      <w:tr w:rsidR="0025111D" w:rsidRPr="00166E40" w14:paraId="065B5490" w14:textId="77777777" w:rsidTr="000A23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4"/>
            <w:shd w:val="clear" w:color="auto" w:fill="FBE4D5" w:themeFill="accent2" w:themeFillTint="33"/>
            <w:noWrap/>
          </w:tcPr>
          <w:p w14:paraId="2A9E2927" w14:textId="77777777" w:rsidR="0025111D" w:rsidRPr="00580B1C" w:rsidRDefault="0025111D" w:rsidP="000A2317">
            <w:pP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580B1C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 xml:space="preserve">Directies van scholen per instellingsnummer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109D8746" w14:textId="77777777" w:rsidR="0025111D" w:rsidRDefault="0025111D" w:rsidP="000A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</w:tr>
      <w:tr w:rsidR="0025111D" w:rsidRPr="00166E40" w14:paraId="1F33F520" w14:textId="77777777" w:rsidTr="000A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8C7BA67" w14:textId="77777777" w:rsidR="0025111D" w:rsidRPr="00580B1C" w:rsidRDefault="0025111D" w:rsidP="000A2317">
            <w:pP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580B1C">
              <w:rPr>
                <w:rFonts w:eastAsia="Times New Roman" w:cstheme="minorHAnsi"/>
                <w:snapToGrid w:val="0"/>
                <w:color w:val="000000"/>
                <w:sz w:val="20"/>
                <w:szCs w:val="20"/>
                <w:lang w:val="nl-NL" w:eastAsia="nl-NL"/>
              </w:rPr>
              <w:t>Gerd De Wit</w:t>
            </w:r>
          </w:p>
        </w:tc>
        <w:tc>
          <w:tcPr>
            <w:tcW w:w="851" w:type="dxa"/>
          </w:tcPr>
          <w:p w14:paraId="2146F40F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 w:eastAsia="nl-BE"/>
              </w:rPr>
            </w:pPr>
            <w:r w:rsidRPr="00166E40">
              <w:rPr>
                <w:rFonts w:eastAsia="Times New Roman" w:cstheme="minorHAnsi"/>
                <w:color w:val="000000"/>
                <w:sz w:val="20"/>
                <w:szCs w:val="20"/>
                <w:lang w:val="en-US" w:eastAsia="nl-BE"/>
              </w:rPr>
              <w:t>43141</w:t>
            </w:r>
          </w:p>
        </w:tc>
        <w:tc>
          <w:tcPr>
            <w:tcW w:w="2764" w:type="dxa"/>
            <w:noWrap/>
            <w:hideMark/>
          </w:tcPr>
          <w:p w14:paraId="3A0DB9FE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US" w:eastAsia="nl-BE"/>
              </w:rPr>
            </w:pPr>
            <w:r w:rsidRPr="00166E40">
              <w:rPr>
                <w:rFonts w:eastAsia="Times New Roman" w:cstheme="minorHAnsi"/>
                <w:color w:val="000000"/>
                <w:sz w:val="20"/>
                <w:szCs w:val="20"/>
                <w:lang w:val="en-US" w:eastAsia="nl-BE"/>
              </w:rPr>
              <w:t xml:space="preserve">GO! Atheneum </w:t>
            </w:r>
          </w:p>
        </w:tc>
        <w:tc>
          <w:tcPr>
            <w:tcW w:w="1346" w:type="dxa"/>
            <w:noWrap/>
          </w:tcPr>
          <w:p w14:paraId="3BA5173F" w14:textId="77777777" w:rsidR="0025111D" w:rsidRPr="00166E40" w:rsidRDefault="0025111D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701" w:type="dxa"/>
          </w:tcPr>
          <w:p w14:paraId="47799AC9" w14:textId="77777777" w:rsidR="0025111D" w:rsidRPr="00166E40" w:rsidRDefault="0025111D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</w:tr>
      <w:tr w:rsidR="0025111D" w:rsidRPr="00166E40" w14:paraId="191E8CF8" w14:textId="77777777" w:rsidTr="000A23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74F99E1" w14:textId="77777777" w:rsidR="0025111D" w:rsidRPr="00580B1C" w:rsidRDefault="0025111D" w:rsidP="000A2317">
            <w:pP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580B1C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 xml:space="preserve">Tom Rydant </w:t>
            </w:r>
          </w:p>
        </w:tc>
        <w:tc>
          <w:tcPr>
            <w:tcW w:w="851" w:type="dxa"/>
          </w:tcPr>
          <w:p w14:paraId="33CF0AA1" w14:textId="77777777" w:rsidR="0025111D" w:rsidRPr="00166E40" w:rsidRDefault="0025111D" w:rsidP="000A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napToGrid w:val="0"/>
                <w:color w:val="000000"/>
                <w:sz w:val="20"/>
                <w:szCs w:val="20"/>
                <w:lang w:eastAsia="nl-NL"/>
              </w:rPr>
            </w:pPr>
            <w:r w:rsidRPr="00166E40">
              <w:rPr>
                <w:rFonts w:eastAsia="Times New Roman" w:cstheme="minorHAnsi"/>
                <w:snapToGrid w:val="0"/>
                <w:color w:val="000000"/>
                <w:sz w:val="20"/>
                <w:szCs w:val="20"/>
                <w:lang w:eastAsia="nl-NL"/>
              </w:rPr>
              <w:t>43166</w:t>
            </w:r>
          </w:p>
        </w:tc>
        <w:tc>
          <w:tcPr>
            <w:tcW w:w="2764" w:type="dxa"/>
            <w:noWrap/>
            <w:hideMark/>
          </w:tcPr>
          <w:p w14:paraId="28D79DAE" w14:textId="77777777" w:rsidR="0025111D" w:rsidRPr="00166E40" w:rsidRDefault="0025111D" w:rsidP="000A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166E40">
              <w:rPr>
                <w:rFonts w:eastAsia="Times New Roman" w:cstheme="minorHAnsi"/>
                <w:snapToGrid w:val="0"/>
                <w:color w:val="000000"/>
                <w:sz w:val="20"/>
                <w:szCs w:val="20"/>
                <w:lang w:eastAsia="nl-NL"/>
              </w:rPr>
              <w:t xml:space="preserve">GO! Talent </w:t>
            </w:r>
          </w:p>
        </w:tc>
        <w:tc>
          <w:tcPr>
            <w:tcW w:w="1346" w:type="dxa"/>
            <w:noWrap/>
          </w:tcPr>
          <w:p w14:paraId="72C8D1DB" w14:textId="5A382542" w:rsidR="0025111D" w:rsidRPr="00166E40" w:rsidRDefault="0025111D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701" w:type="dxa"/>
          </w:tcPr>
          <w:p w14:paraId="1D27C0DD" w14:textId="36FA49F1" w:rsidR="0025111D" w:rsidRPr="00166E40" w:rsidRDefault="0025111D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X</w:t>
            </w:r>
          </w:p>
        </w:tc>
      </w:tr>
      <w:tr w:rsidR="0025111D" w:rsidRPr="00166E40" w14:paraId="4F5CAA67" w14:textId="77777777" w:rsidTr="000A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412BFCA" w14:textId="77777777" w:rsidR="0025111D" w:rsidRPr="00580B1C" w:rsidRDefault="0025111D" w:rsidP="000A2317">
            <w:pP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Kathy Van Langenhove</w:t>
            </w:r>
          </w:p>
        </w:tc>
        <w:tc>
          <w:tcPr>
            <w:tcW w:w="851" w:type="dxa"/>
          </w:tcPr>
          <w:p w14:paraId="1E547CFB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166E40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43182</w:t>
            </w:r>
          </w:p>
        </w:tc>
        <w:tc>
          <w:tcPr>
            <w:tcW w:w="2764" w:type="dxa"/>
            <w:noWrap/>
            <w:hideMark/>
          </w:tcPr>
          <w:p w14:paraId="2A4B5F6F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166E40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GO! MAD TIS</w:t>
            </w:r>
          </w:p>
        </w:tc>
        <w:tc>
          <w:tcPr>
            <w:tcW w:w="1346" w:type="dxa"/>
            <w:noWrap/>
          </w:tcPr>
          <w:p w14:paraId="2898EC48" w14:textId="290C249B" w:rsidR="0025111D" w:rsidRPr="00166E40" w:rsidRDefault="0025111D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701" w:type="dxa"/>
          </w:tcPr>
          <w:p w14:paraId="0DAD6086" w14:textId="3AF3763F" w:rsidR="0025111D" w:rsidRPr="00166E40" w:rsidRDefault="0025111D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</w:tr>
      <w:tr w:rsidR="0025111D" w:rsidRPr="00166E40" w14:paraId="5DB678C9" w14:textId="77777777" w:rsidTr="000A23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</w:tcPr>
          <w:p w14:paraId="31021453" w14:textId="77777777" w:rsidR="0025111D" w:rsidRPr="00580B1C" w:rsidRDefault="0025111D" w:rsidP="000A2317">
            <w:pPr>
              <w:rPr>
                <w:rFonts w:eastAsia="Times New Roman" w:cstheme="minorHAnsi"/>
                <w:snapToGrid w:val="0"/>
                <w:color w:val="000000"/>
                <w:sz w:val="20"/>
                <w:szCs w:val="20"/>
                <w:lang w:eastAsia="nl-NL"/>
              </w:rPr>
            </w:pPr>
            <w:r w:rsidRPr="00580B1C">
              <w:rPr>
                <w:rFonts w:eastAsia="Times New Roman" w:cstheme="minorHAnsi"/>
                <w:snapToGrid w:val="0"/>
                <w:color w:val="000000"/>
                <w:sz w:val="20"/>
                <w:szCs w:val="20"/>
                <w:lang w:eastAsia="nl-NL"/>
              </w:rPr>
              <w:t>Nick Van Kerckhoven</w:t>
            </w:r>
          </w:p>
        </w:tc>
        <w:tc>
          <w:tcPr>
            <w:tcW w:w="851" w:type="dxa"/>
          </w:tcPr>
          <w:p w14:paraId="37D28500" w14:textId="77777777" w:rsidR="0025111D" w:rsidRPr="00166E40" w:rsidRDefault="0025111D" w:rsidP="000A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166E40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43174</w:t>
            </w:r>
          </w:p>
        </w:tc>
        <w:tc>
          <w:tcPr>
            <w:tcW w:w="2764" w:type="dxa"/>
            <w:noWrap/>
          </w:tcPr>
          <w:p w14:paraId="22452A77" w14:textId="77777777" w:rsidR="0025111D" w:rsidRPr="00166E40" w:rsidRDefault="0025111D" w:rsidP="000A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GO! Mad</w:t>
            </w:r>
          </w:p>
        </w:tc>
        <w:tc>
          <w:tcPr>
            <w:tcW w:w="1346" w:type="dxa"/>
            <w:noWrap/>
          </w:tcPr>
          <w:p w14:paraId="527AEC6C" w14:textId="77777777" w:rsidR="0025111D" w:rsidRPr="00166E40" w:rsidRDefault="0025111D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701" w:type="dxa"/>
          </w:tcPr>
          <w:p w14:paraId="50CCD93A" w14:textId="77777777" w:rsidR="0025111D" w:rsidRPr="00166E40" w:rsidRDefault="0025111D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</w:tr>
      <w:tr w:rsidR="0025111D" w:rsidRPr="00166E40" w14:paraId="6F5334FD" w14:textId="77777777" w:rsidTr="000A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</w:tcPr>
          <w:p w14:paraId="3C449461" w14:textId="77777777" w:rsidR="0025111D" w:rsidRPr="004120C7" w:rsidRDefault="0025111D" w:rsidP="000A2317">
            <w:pPr>
              <w:rPr>
                <w:rFonts w:eastAsia="Times New Roman" w:cstheme="minorHAnsi"/>
                <w:snapToGrid w:val="0"/>
                <w:sz w:val="20"/>
                <w:szCs w:val="20"/>
                <w:lang w:val="en-US" w:eastAsia="nl-NL"/>
              </w:rPr>
            </w:pPr>
            <w:r w:rsidRPr="004120C7">
              <w:rPr>
                <w:rFonts w:eastAsia="Times New Roman" w:cstheme="minorHAnsi"/>
                <w:snapToGrid w:val="0"/>
                <w:sz w:val="20"/>
                <w:szCs w:val="20"/>
                <w:lang w:val="en-US" w:eastAsia="nl-NL"/>
              </w:rPr>
              <w:t>Patrick De Smet</w:t>
            </w:r>
            <w:r w:rsidRPr="004120C7">
              <w:rPr>
                <w:rFonts w:eastAsia="Times New Roman" w:cstheme="minorHAnsi"/>
                <w:snapToGrid w:val="0"/>
                <w:sz w:val="20"/>
                <w:szCs w:val="20"/>
                <w:lang w:val="en-US" w:eastAsia="nl-NL"/>
              </w:rPr>
              <w:br/>
              <w:t>Pascal Carpentier</w:t>
            </w:r>
          </w:p>
        </w:tc>
        <w:tc>
          <w:tcPr>
            <w:tcW w:w="851" w:type="dxa"/>
          </w:tcPr>
          <w:p w14:paraId="2DFD3384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 w:rsidRPr="00166E40">
              <w:rPr>
                <w:rFonts w:eastAsia="Times New Roman" w:cstheme="minorHAnsi"/>
                <w:sz w:val="20"/>
                <w:szCs w:val="20"/>
                <w:lang w:eastAsia="nl-BE"/>
              </w:rPr>
              <w:t>36343</w:t>
            </w:r>
          </w:p>
          <w:p w14:paraId="65AE2678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 w:rsidRPr="00166E40">
              <w:rPr>
                <w:rFonts w:eastAsia="Times New Roman" w:cstheme="minorHAnsi"/>
                <w:sz w:val="20"/>
                <w:szCs w:val="20"/>
                <w:lang w:eastAsia="nl-BE"/>
              </w:rPr>
              <w:t xml:space="preserve">ORC 5 </w:t>
            </w:r>
          </w:p>
        </w:tc>
        <w:tc>
          <w:tcPr>
            <w:tcW w:w="2764" w:type="dxa"/>
            <w:noWrap/>
          </w:tcPr>
          <w:p w14:paraId="6506A96D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 w:rsidRPr="00166E40">
              <w:rPr>
                <w:rFonts w:eastAsia="Times New Roman" w:cstheme="minorHAnsi"/>
                <w:sz w:val="20"/>
                <w:szCs w:val="20"/>
                <w:lang w:eastAsia="nl-BE"/>
              </w:rPr>
              <w:t xml:space="preserve">ORC Campus </w:t>
            </w:r>
            <w:proofErr w:type="spellStart"/>
            <w:r w:rsidRPr="00166E40">
              <w:rPr>
                <w:rFonts w:eastAsia="Times New Roman" w:cstheme="minorHAnsi"/>
                <w:sz w:val="20"/>
                <w:szCs w:val="20"/>
                <w:lang w:eastAsia="nl-BE"/>
              </w:rPr>
              <w:t>Noordlaan</w:t>
            </w:r>
            <w:proofErr w:type="spellEnd"/>
            <w:r w:rsidRPr="00166E40">
              <w:rPr>
                <w:rFonts w:eastAsia="Times New Roman" w:cstheme="minorHAnsi"/>
                <w:sz w:val="20"/>
                <w:szCs w:val="20"/>
                <w:lang w:eastAsia="nl-BE"/>
              </w:rPr>
              <w:t>, STEM, Sport, Taal en Cultuur</w:t>
            </w:r>
          </w:p>
        </w:tc>
        <w:tc>
          <w:tcPr>
            <w:tcW w:w="1346" w:type="dxa"/>
            <w:noWrap/>
          </w:tcPr>
          <w:p w14:paraId="4B9EA0A6" w14:textId="77777777" w:rsidR="0025111D" w:rsidRPr="00166E40" w:rsidRDefault="0025111D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701" w:type="dxa"/>
          </w:tcPr>
          <w:p w14:paraId="4DB49D25" w14:textId="77777777" w:rsidR="0025111D" w:rsidRDefault="0025111D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</w:p>
          <w:p w14:paraId="1F85E948" w14:textId="7E925A3F" w:rsidR="004A7F23" w:rsidRPr="00166E40" w:rsidRDefault="004A7F23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</w:p>
        </w:tc>
      </w:tr>
      <w:tr w:rsidR="0025111D" w:rsidRPr="00166E40" w14:paraId="04D8C3D7" w14:textId="77777777" w:rsidTr="000A23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624B2D6" w14:textId="77777777" w:rsidR="0025111D" w:rsidRPr="00580B1C" w:rsidRDefault="0025111D" w:rsidP="000A2317">
            <w:pPr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 w:rsidRPr="00580B1C">
              <w:rPr>
                <w:rFonts w:eastAsia="Times New Roman" w:cstheme="minorHAnsi"/>
                <w:sz w:val="20"/>
                <w:szCs w:val="20"/>
                <w:lang w:eastAsia="nl-BE"/>
              </w:rPr>
              <w:t xml:space="preserve">Kristel Van Driessche </w:t>
            </w:r>
            <w:r w:rsidRPr="00580B1C">
              <w:rPr>
                <w:rFonts w:eastAsia="Times New Roman" w:cstheme="minorHAnsi"/>
                <w:sz w:val="20"/>
                <w:szCs w:val="20"/>
                <w:lang w:eastAsia="nl-BE"/>
              </w:rPr>
              <w:br/>
              <w:t>Veerle De Baere</w:t>
            </w:r>
          </w:p>
        </w:tc>
        <w:tc>
          <w:tcPr>
            <w:tcW w:w="851" w:type="dxa"/>
          </w:tcPr>
          <w:p w14:paraId="28EDAF5C" w14:textId="77777777" w:rsidR="0025111D" w:rsidRPr="00166E40" w:rsidRDefault="0025111D" w:rsidP="000A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 w:rsidRPr="00166E40">
              <w:rPr>
                <w:rFonts w:eastAsia="Times New Roman" w:cstheme="minorHAnsi"/>
                <w:sz w:val="20"/>
                <w:szCs w:val="20"/>
                <w:lang w:eastAsia="nl-BE"/>
              </w:rPr>
              <w:t>116947</w:t>
            </w:r>
          </w:p>
          <w:p w14:paraId="416D1A50" w14:textId="77777777" w:rsidR="0025111D" w:rsidRPr="00166E40" w:rsidRDefault="0025111D" w:rsidP="000A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 w:rsidRPr="00166E40">
              <w:rPr>
                <w:rFonts w:eastAsia="Times New Roman" w:cstheme="minorHAnsi"/>
                <w:sz w:val="20"/>
                <w:szCs w:val="20"/>
                <w:lang w:eastAsia="nl-BE"/>
              </w:rPr>
              <w:t xml:space="preserve">ORC 1 </w:t>
            </w:r>
          </w:p>
        </w:tc>
        <w:tc>
          <w:tcPr>
            <w:tcW w:w="2764" w:type="dxa"/>
            <w:noWrap/>
            <w:hideMark/>
          </w:tcPr>
          <w:p w14:paraId="11974A41" w14:textId="77777777" w:rsidR="0025111D" w:rsidRPr="00166E40" w:rsidRDefault="0025111D" w:rsidP="000A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 w:rsidRPr="00166E40">
              <w:rPr>
                <w:rFonts w:eastAsia="Times New Roman" w:cstheme="minorHAnsi"/>
                <w:sz w:val="20"/>
                <w:szCs w:val="20"/>
                <w:lang w:eastAsia="nl-BE"/>
              </w:rPr>
              <w:t>ORC Campus Nachtegaal, Eerste graad</w:t>
            </w:r>
          </w:p>
        </w:tc>
        <w:tc>
          <w:tcPr>
            <w:tcW w:w="1346" w:type="dxa"/>
            <w:noWrap/>
          </w:tcPr>
          <w:p w14:paraId="74085542" w14:textId="77777777" w:rsidR="0025111D" w:rsidRPr="00166E40" w:rsidRDefault="0025111D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701" w:type="dxa"/>
          </w:tcPr>
          <w:p w14:paraId="0B93BB0F" w14:textId="77777777" w:rsidR="0025111D" w:rsidRDefault="0025111D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</w:p>
          <w:p w14:paraId="7EBBC746" w14:textId="4F9D2FFA" w:rsidR="004A7F23" w:rsidRPr="00166E40" w:rsidRDefault="004A7F23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</w:p>
        </w:tc>
      </w:tr>
      <w:tr w:rsidR="0025111D" w:rsidRPr="00166E40" w14:paraId="0DA8E2FB" w14:textId="77777777" w:rsidTr="000A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ADDC8E1" w14:textId="77777777" w:rsidR="0025111D" w:rsidRPr="00580B1C" w:rsidRDefault="0025111D" w:rsidP="000A2317">
            <w:pPr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 w:rsidRPr="00580B1C">
              <w:rPr>
                <w:rFonts w:eastAsia="Times New Roman" w:cstheme="minorHAnsi"/>
                <w:sz w:val="20"/>
                <w:szCs w:val="20"/>
                <w:lang w:eastAsia="nl-BE"/>
              </w:rPr>
              <w:t>An Loix</w:t>
            </w:r>
          </w:p>
        </w:tc>
        <w:tc>
          <w:tcPr>
            <w:tcW w:w="851" w:type="dxa"/>
          </w:tcPr>
          <w:p w14:paraId="797014EF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</w:p>
        </w:tc>
        <w:tc>
          <w:tcPr>
            <w:tcW w:w="2764" w:type="dxa"/>
            <w:noWrap/>
            <w:hideMark/>
          </w:tcPr>
          <w:p w14:paraId="5BE013AD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 w:rsidRPr="00166E40">
              <w:rPr>
                <w:rFonts w:eastAsia="Times New Roman" w:cstheme="minorHAnsi"/>
                <w:sz w:val="20"/>
                <w:szCs w:val="20"/>
                <w:lang w:eastAsia="nl-BE"/>
              </w:rPr>
              <w:t>Trefpunt Centrum Duaal / Leren en Werken</w:t>
            </w:r>
          </w:p>
        </w:tc>
        <w:tc>
          <w:tcPr>
            <w:tcW w:w="1346" w:type="dxa"/>
            <w:noWrap/>
          </w:tcPr>
          <w:p w14:paraId="3E5FC19E" w14:textId="51E5205B" w:rsidR="0025111D" w:rsidRPr="00166E40" w:rsidRDefault="0025111D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</w:p>
        </w:tc>
        <w:tc>
          <w:tcPr>
            <w:tcW w:w="1701" w:type="dxa"/>
          </w:tcPr>
          <w:p w14:paraId="7A93A835" w14:textId="5E1718ED" w:rsidR="0025111D" w:rsidRPr="00166E40" w:rsidRDefault="0025111D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sz w:val="20"/>
                <w:szCs w:val="20"/>
                <w:lang w:eastAsia="nl-BE"/>
              </w:rPr>
              <w:t>X</w:t>
            </w:r>
          </w:p>
        </w:tc>
      </w:tr>
      <w:tr w:rsidR="0025111D" w:rsidRPr="00166E40" w14:paraId="414A97F3" w14:textId="77777777" w:rsidTr="000A23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2318760D" w14:textId="77777777" w:rsidR="0025111D" w:rsidRPr="00580B1C" w:rsidRDefault="0025111D" w:rsidP="000A2317">
            <w:pPr>
              <w:rPr>
                <w:rFonts w:eastAsia="Times New Roman" w:cstheme="minorHAnsi"/>
                <w:snapToGrid w:val="0"/>
                <w:sz w:val="20"/>
                <w:szCs w:val="20"/>
                <w:lang w:eastAsia="nl-NL"/>
              </w:rPr>
            </w:pPr>
            <w:r w:rsidRPr="00580B1C">
              <w:rPr>
                <w:rFonts w:eastAsia="Times New Roman" w:cstheme="minorHAnsi"/>
                <w:snapToGrid w:val="0"/>
                <w:sz w:val="20"/>
                <w:szCs w:val="20"/>
                <w:lang w:eastAsia="nl-NL"/>
              </w:rPr>
              <w:t>Tomas De Wilde</w:t>
            </w:r>
          </w:p>
          <w:p w14:paraId="7C759368" w14:textId="77777777" w:rsidR="0025111D" w:rsidRPr="00580B1C" w:rsidRDefault="0025111D" w:rsidP="000A2317">
            <w:pPr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 w:rsidRPr="00580B1C">
              <w:rPr>
                <w:rFonts w:eastAsia="Times New Roman" w:cstheme="minorHAnsi"/>
                <w:sz w:val="20"/>
                <w:szCs w:val="20"/>
                <w:lang w:eastAsia="nl-BE"/>
              </w:rPr>
              <w:t xml:space="preserve">Merel </w:t>
            </w:r>
            <w:proofErr w:type="spellStart"/>
            <w:r w:rsidRPr="00580B1C">
              <w:rPr>
                <w:rFonts w:eastAsia="Times New Roman" w:cstheme="minorHAnsi"/>
                <w:sz w:val="20"/>
                <w:szCs w:val="20"/>
                <w:lang w:eastAsia="nl-BE"/>
              </w:rPr>
              <w:t>Henau</w:t>
            </w:r>
            <w:proofErr w:type="spellEnd"/>
          </w:p>
        </w:tc>
        <w:tc>
          <w:tcPr>
            <w:tcW w:w="851" w:type="dxa"/>
          </w:tcPr>
          <w:p w14:paraId="45A4EFF2" w14:textId="77777777" w:rsidR="0025111D" w:rsidRPr="00166E40" w:rsidRDefault="0025111D" w:rsidP="000A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 w:rsidRPr="00166E40">
              <w:rPr>
                <w:rFonts w:eastAsia="Times New Roman" w:cstheme="minorHAnsi"/>
                <w:sz w:val="20"/>
                <w:szCs w:val="20"/>
                <w:lang w:eastAsia="nl-BE"/>
              </w:rPr>
              <w:t>36285</w:t>
            </w:r>
          </w:p>
          <w:p w14:paraId="6395F7CB" w14:textId="77777777" w:rsidR="0025111D" w:rsidRPr="00166E40" w:rsidRDefault="0025111D" w:rsidP="000A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 w:rsidRPr="00166E40">
              <w:rPr>
                <w:rFonts w:eastAsia="Times New Roman" w:cstheme="minorHAnsi"/>
                <w:sz w:val="20"/>
                <w:szCs w:val="20"/>
                <w:lang w:eastAsia="nl-BE"/>
              </w:rPr>
              <w:t>ORC 2</w:t>
            </w:r>
          </w:p>
        </w:tc>
        <w:tc>
          <w:tcPr>
            <w:tcW w:w="2764" w:type="dxa"/>
            <w:noWrap/>
            <w:hideMark/>
          </w:tcPr>
          <w:p w14:paraId="0B5021A2" w14:textId="77777777" w:rsidR="0025111D" w:rsidRPr="00166E40" w:rsidRDefault="0025111D" w:rsidP="000A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 w:rsidRPr="00166E40">
              <w:rPr>
                <w:rFonts w:eastAsia="Times New Roman" w:cstheme="minorHAnsi"/>
                <w:sz w:val="20"/>
                <w:szCs w:val="20"/>
                <w:lang w:eastAsia="nl-BE"/>
              </w:rPr>
              <w:t xml:space="preserve">ORC Campus Van </w:t>
            </w:r>
            <w:proofErr w:type="spellStart"/>
            <w:r w:rsidRPr="00166E40">
              <w:rPr>
                <w:rFonts w:eastAsia="Times New Roman" w:cstheme="minorHAnsi"/>
                <w:sz w:val="20"/>
                <w:szCs w:val="20"/>
                <w:lang w:eastAsia="nl-BE"/>
              </w:rPr>
              <w:t>Duyse</w:t>
            </w:r>
            <w:proofErr w:type="spellEnd"/>
            <w:r w:rsidRPr="00166E40">
              <w:rPr>
                <w:rFonts w:eastAsia="Times New Roman" w:cstheme="minorHAnsi"/>
                <w:sz w:val="20"/>
                <w:szCs w:val="20"/>
                <w:lang w:eastAsia="nl-BE"/>
              </w:rPr>
              <w:t>, Maatschappij en welzijn</w:t>
            </w:r>
          </w:p>
        </w:tc>
        <w:tc>
          <w:tcPr>
            <w:tcW w:w="1346" w:type="dxa"/>
            <w:noWrap/>
          </w:tcPr>
          <w:p w14:paraId="1C26F322" w14:textId="37241C15" w:rsidR="0025111D" w:rsidRPr="00166E40" w:rsidRDefault="0025111D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701" w:type="dxa"/>
          </w:tcPr>
          <w:p w14:paraId="64AA448B" w14:textId="77777777" w:rsidR="0025111D" w:rsidRDefault="0025111D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</w:p>
          <w:p w14:paraId="1D4A2A6F" w14:textId="5C4664DB" w:rsidR="004A7F23" w:rsidRPr="00166E40" w:rsidRDefault="004A7F23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</w:p>
        </w:tc>
      </w:tr>
      <w:tr w:rsidR="0025111D" w:rsidRPr="00166E40" w14:paraId="0B863E12" w14:textId="77777777" w:rsidTr="000A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5B424E2" w14:textId="77777777" w:rsidR="0025111D" w:rsidRPr="00580B1C" w:rsidRDefault="0025111D" w:rsidP="000A2317">
            <w:pPr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 w:rsidRPr="00580B1C">
              <w:rPr>
                <w:rFonts w:eastAsia="Times New Roman" w:cstheme="minorHAnsi"/>
                <w:snapToGrid w:val="0"/>
                <w:sz w:val="20"/>
                <w:szCs w:val="20"/>
                <w:lang w:val="nl-NL" w:eastAsia="nl-NL"/>
              </w:rPr>
              <w:t>Helga Buelens</w:t>
            </w:r>
          </w:p>
        </w:tc>
        <w:tc>
          <w:tcPr>
            <w:tcW w:w="851" w:type="dxa"/>
          </w:tcPr>
          <w:p w14:paraId="4AF7E99D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 w:rsidRPr="00166E40">
              <w:rPr>
                <w:rFonts w:eastAsia="Times New Roman" w:cstheme="minorHAnsi"/>
                <w:sz w:val="20"/>
                <w:szCs w:val="20"/>
                <w:lang w:eastAsia="nl-BE"/>
              </w:rPr>
              <w:t xml:space="preserve">143701 </w:t>
            </w:r>
          </w:p>
          <w:p w14:paraId="23C9FB03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 w:rsidRPr="00166E40">
              <w:rPr>
                <w:rFonts w:eastAsia="Times New Roman" w:cstheme="minorHAnsi"/>
                <w:sz w:val="20"/>
                <w:szCs w:val="20"/>
                <w:lang w:eastAsia="nl-BE"/>
              </w:rPr>
              <w:t>ORC 6</w:t>
            </w:r>
          </w:p>
        </w:tc>
        <w:tc>
          <w:tcPr>
            <w:tcW w:w="2764" w:type="dxa"/>
            <w:noWrap/>
            <w:hideMark/>
          </w:tcPr>
          <w:p w14:paraId="16AF66CD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 w:rsidRPr="00166E40">
              <w:rPr>
                <w:rFonts w:eastAsia="Times New Roman" w:cstheme="minorHAnsi"/>
                <w:sz w:val="20"/>
                <w:szCs w:val="20"/>
                <w:lang w:eastAsia="nl-BE"/>
              </w:rPr>
              <w:t xml:space="preserve">ORC Campus Van </w:t>
            </w:r>
            <w:proofErr w:type="spellStart"/>
            <w:r w:rsidRPr="00166E40">
              <w:rPr>
                <w:rFonts w:eastAsia="Times New Roman" w:cstheme="minorHAnsi"/>
                <w:sz w:val="20"/>
                <w:szCs w:val="20"/>
                <w:lang w:eastAsia="nl-BE"/>
              </w:rPr>
              <w:t>Winckel</w:t>
            </w:r>
            <w:proofErr w:type="spellEnd"/>
            <w:r w:rsidRPr="00166E40">
              <w:rPr>
                <w:rFonts w:eastAsia="Times New Roman" w:cstheme="minorHAnsi"/>
                <w:sz w:val="20"/>
                <w:szCs w:val="20"/>
                <w:lang w:eastAsia="nl-BE"/>
              </w:rPr>
              <w:t xml:space="preserve">, STEM </w:t>
            </w:r>
          </w:p>
        </w:tc>
        <w:tc>
          <w:tcPr>
            <w:tcW w:w="1346" w:type="dxa"/>
            <w:noWrap/>
          </w:tcPr>
          <w:p w14:paraId="62078F9A" w14:textId="77777777" w:rsidR="0025111D" w:rsidRPr="00166E40" w:rsidRDefault="0025111D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</w:p>
        </w:tc>
        <w:tc>
          <w:tcPr>
            <w:tcW w:w="1701" w:type="dxa"/>
          </w:tcPr>
          <w:p w14:paraId="571CEB93" w14:textId="5D802E02" w:rsidR="0025111D" w:rsidRPr="00166E40" w:rsidRDefault="004A7F23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sz w:val="20"/>
                <w:szCs w:val="20"/>
                <w:lang w:eastAsia="nl-BE"/>
              </w:rPr>
              <w:t>X</w:t>
            </w:r>
          </w:p>
        </w:tc>
      </w:tr>
      <w:tr w:rsidR="0025111D" w:rsidRPr="00166E40" w14:paraId="228CD181" w14:textId="77777777" w:rsidTr="000A23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</w:tcPr>
          <w:p w14:paraId="3807FFF2" w14:textId="1E29C50E" w:rsidR="0025111D" w:rsidRPr="00580B1C" w:rsidRDefault="0025111D" w:rsidP="000A2317">
            <w:pPr>
              <w:rPr>
                <w:rFonts w:eastAsia="Times New Roman" w:cstheme="minorHAnsi"/>
                <w:snapToGrid w:val="0"/>
                <w:sz w:val="20"/>
                <w:szCs w:val="20"/>
                <w:lang w:val="nl-NL" w:eastAsia="nl-NL"/>
              </w:rPr>
            </w:pPr>
            <w:r>
              <w:rPr>
                <w:rFonts w:eastAsia="Times New Roman" w:cstheme="minorHAnsi"/>
                <w:snapToGrid w:val="0"/>
                <w:sz w:val="20"/>
                <w:szCs w:val="20"/>
                <w:lang w:val="nl-NL" w:eastAsia="nl-NL"/>
              </w:rPr>
              <w:t>Isabel De Wilde</w:t>
            </w:r>
          </w:p>
        </w:tc>
        <w:tc>
          <w:tcPr>
            <w:tcW w:w="851" w:type="dxa"/>
          </w:tcPr>
          <w:p w14:paraId="25F2C4BA" w14:textId="77777777" w:rsidR="0025111D" w:rsidRPr="00166E40" w:rsidRDefault="0025111D" w:rsidP="000A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 w:rsidRPr="00166E40">
              <w:rPr>
                <w:rFonts w:eastAsia="Times New Roman" w:cstheme="minorHAnsi"/>
                <w:sz w:val="20"/>
                <w:szCs w:val="20"/>
                <w:lang w:eastAsia="nl-BE"/>
              </w:rPr>
              <w:t>36301</w:t>
            </w:r>
          </w:p>
          <w:p w14:paraId="6D71D6EE" w14:textId="77777777" w:rsidR="0025111D" w:rsidRPr="00166E40" w:rsidRDefault="0025111D" w:rsidP="000A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 w:rsidRPr="00166E40">
              <w:rPr>
                <w:rFonts w:eastAsia="Times New Roman" w:cstheme="minorHAnsi"/>
                <w:sz w:val="20"/>
                <w:szCs w:val="20"/>
                <w:lang w:eastAsia="nl-BE"/>
              </w:rPr>
              <w:t>ORC 3</w:t>
            </w:r>
          </w:p>
        </w:tc>
        <w:tc>
          <w:tcPr>
            <w:tcW w:w="2764" w:type="dxa"/>
            <w:noWrap/>
          </w:tcPr>
          <w:p w14:paraId="434F4D9D" w14:textId="77777777" w:rsidR="0025111D" w:rsidRPr="00166E40" w:rsidRDefault="0025111D" w:rsidP="000A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 w:rsidRPr="00166E40">
              <w:rPr>
                <w:rFonts w:eastAsia="Times New Roman" w:cstheme="minorHAnsi"/>
                <w:sz w:val="20"/>
                <w:szCs w:val="20"/>
                <w:lang w:eastAsia="nl-BE"/>
              </w:rPr>
              <w:t xml:space="preserve">ORC Campus Van </w:t>
            </w:r>
            <w:proofErr w:type="spellStart"/>
            <w:r w:rsidRPr="00166E40">
              <w:rPr>
                <w:rFonts w:eastAsia="Times New Roman" w:cstheme="minorHAnsi"/>
                <w:sz w:val="20"/>
                <w:szCs w:val="20"/>
                <w:lang w:eastAsia="nl-BE"/>
              </w:rPr>
              <w:t>Duyse</w:t>
            </w:r>
            <w:proofErr w:type="spellEnd"/>
            <w:r w:rsidRPr="00166E40">
              <w:rPr>
                <w:rFonts w:eastAsia="Times New Roman" w:cstheme="minorHAnsi"/>
                <w:sz w:val="20"/>
                <w:szCs w:val="20"/>
                <w:lang w:eastAsia="nl-BE"/>
              </w:rPr>
              <w:t>, Economie &amp; Organisatie</w:t>
            </w:r>
          </w:p>
        </w:tc>
        <w:tc>
          <w:tcPr>
            <w:tcW w:w="1346" w:type="dxa"/>
            <w:noWrap/>
          </w:tcPr>
          <w:p w14:paraId="54616244" w14:textId="77777777" w:rsidR="0025111D" w:rsidRPr="00166E40" w:rsidRDefault="0025111D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</w:p>
        </w:tc>
        <w:tc>
          <w:tcPr>
            <w:tcW w:w="1701" w:type="dxa"/>
          </w:tcPr>
          <w:p w14:paraId="3703A990" w14:textId="0BFE1579" w:rsidR="0025111D" w:rsidRPr="00166E40" w:rsidRDefault="004A7F23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sz w:val="20"/>
                <w:szCs w:val="20"/>
                <w:lang w:eastAsia="nl-BE"/>
              </w:rPr>
              <w:t>X</w:t>
            </w:r>
          </w:p>
        </w:tc>
      </w:tr>
      <w:tr w:rsidR="0025111D" w:rsidRPr="00166E40" w14:paraId="2A9DD3A8" w14:textId="77777777" w:rsidTr="000A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</w:tcPr>
          <w:p w14:paraId="0F4E13B0" w14:textId="77777777" w:rsidR="0025111D" w:rsidRPr="00580B1C" w:rsidRDefault="0025111D" w:rsidP="000A2317">
            <w:pPr>
              <w:rPr>
                <w:rFonts w:eastAsia="Times New Roman" w:cstheme="minorHAnsi"/>
                <w:snapToGrid w:val="0"/>
                <w:sz w:val="20"/>
                <w:szCs w:val="20"/>
                <w:lang w:val="nl-NL" w:eastAsia="nl-NL"/>
              </w:rPr>
            </w:pPr>
            <w:r w:rsidRPr="00580B1C">
              <w:rPr>
                <w:rFonts w:eastAsia="Times New Roman" w:cstheme="minorHAnsi"/>
                <w:snapToGrid w:val="0"/>
                <w:sz w:val="20"/>
                <w:szCs w:val="20"/>
                <w:lang w:val="nl-NL" w:eastAsia="nl-NL"/>
              </w:rPr>
              <w:t>Joeri Deblauwe</w:t>
            </w:r>
          </w:p>
        </w:tc>
        <w:tc>
          <w:tcPr>
            <w:tcW w:w="851" w:type="dxa"/>
          </w:tcPr>
          <w:p w14:paraId="415607E7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sz w:val="20"/>
                <w:szCs w:val="20"/>
                <w:lang w:eastAsia="nl-BE"/>
              </w:rPr>
              <w:t>36335 ORC 4</w:t>
            </w:r>
          </w:p>
        </w:tc>
        <w:tc>
          <w:tcPr>
            <w:tcW w:w="2764" w:type="dxa"/>
            <w:noWrap/>
          </w:tcPr>
          <w:p w14:paraId="1C79EEE7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sz w:val="20"/>
                <w:szCs w:val="20"/>
                <w:lang w:eastAsia="nl-BE"/>
              </w:rPr>
              <w:t>ORC</w:t>
            </w:r>
          </w:p>
        </w:tc>
        <w:tc>
          <w:tcPr>
            <w:tcW w:w="1346" w:type="dxa"/>
            <w:noWrap/>
          </w:tcPr>
          <w:p w14:paraId="0CCEE06C" w14:textId="77777777" w:rsidR="0025111D" w:rsidRPr="00166E40" w:rsidRDefault="0025111D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</w:p>
        </w:tc>
        <w:tc>
          <w:tcPr>
            <w:tcW w:w="1701" w:type="dxa"/>
          </w:tcPr>
          <w:p w14:paraId="7784542A" w14:textId="0E2D5D24" w:rsidR="0025111D" w:rsidRPr="00166E40" w:rsidRDefault="004A7F23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sz w:val="20"/>
                <w:szCs w:val="20"/>
                <w:lang w:eastAsia="nl-BE"/>
              </w:rPr>
              <w:t>X</w:t>
            </w:r>
          </w:p>
        </w:tc>
      </w:tr>
      <w:tr w:rsidR="0025111D" w:rsidRPr="00166E40" w14:paraId="22906E27" w14:textId="77777777" w:rsidTr="000A23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4"/>
            <w:shd w:val="clear" w:color="auto" w:fill="FBE4D5" w:themeFill="accent2" w:themeFillTint="33"/>
            <w:noWrap/>
          </w:tcPr>
          <w:p w14:paraId="03CDAC60" w14:textId="77777777" w:rsidR="0025111D" w:rsidRPr="00580B1C" w:rsidRDefault="0025111D" w:rsidP="000A2317">
            <w:pP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580B1C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Schoolbesturen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045A9846" w14:textId="77777777" w:rsidR="0025111D" w:rsidRPr="00166E40" w:rsidRDefault="0025111D" w:rsidP="000A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</w:tr>
      <w:tr w:rsidR="0025111D" w:rsidRPr="00166E40" w14:paraId="695E51B6" w14:textId="77777777" w:rsidTr="000A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9DE94E7" w14:textId="77777777" w:rsidR="0025111D" w:rsidRPr="00580B1C" w:rsidRDefault="0025111D" w:rsidP="000A2317">
            <w:pP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580B1C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Tania De Smedt</w:t>
            </w:r>
            <w:r w:rsidRPr="00580B1C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br/>
              <w:t>pv : Niels Tas</w:t>
            </w:r>
          </w:p>
        </w:tc>
        <w:tc>
          <w:tcPr>
            <w:tcW w:w="851" w:type="dxa"/>
          </w:tcPr>
          <w:p w14:paraId="0B032761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2764" w:type="dxa"/>
            <w:noWrap/>
            <w:hideMark/>
          </w:tcPr>
          <w:p w14:paraId="130A7654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166E40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 xml:space="preserve">Scholengroep 18 Schelde Dender </w:t>
            </w:r>
            <w:proofErr w:type="spellStart"/>
            <w:r w:rsidRPr="00166E40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Durme</w:t>
            </w:r>
            <w:proofErr w:type="spellEnd"/>
          </w:p>
        </w:tc>
        <w:tc>
          <w:tcPr>
            <w:tcW w:w="1346" w:type="dxa"/>
            <w:noWrap/>
          </w:tcPr>
          <w:p w14:paraId="136A2FF0" w14:textId="77777777" w:rsidR="0025111D" w:rsidRPr="00166E40" w:rsidRDefault="0025111D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701" w:type="dxa"/>
          </w:tcPr>
          <w:p w14:paraId="6BBDBF3C" w14:textId="77777777" w:rsidR="0025111D" w:rsidRPr="00166E40" w:rsidRDefault="0025111D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X</w:t>
            </w:r>
          </w:p>
        </w:tc>
      </w:tr>
      <w:tr w:rsidR="0025111D" w:rsidRPr="00166E40" w14:paraId="3DB7A4B8" w14:textId="77777777" w:rsidTr="000A23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</w:tcPr>
          <w:p w14:paraId="6271A921" w14:textId="77777777" w:rsidR="0025111D" w:rsidRPr="00580B1C" w:rsidRDefault="0025111D" w:rsidP="000A2317">
            <w:pPr>
              <w:rPr>
                <w:rFonts w:eastAsia="Times New Roman" w:cstheme="minorHAnsi"/>
                <w:snapToGrid w:val="0"/>
                <w:sz w:val="20"/>
                <w:szCs w:val="20"/>
                <w:lang w:val="nl-NL" w:eastAsia="nl-NL"/>
              </w:rPr>
            </w:pPr>
            <w:r w:rsidRPr="00580B1C">
              <w:rPr>
                <w:rFonts w:eastAsia="Times New Roman" w:cstheme="minorHAnsi"/>
                <w:snapToGrid w:val="0"/>
                <w:sz w:val="20"/>
                <w:szCs w:val="20"/>
                <w:lang w:val="nl-NL" w:eastAsia="nl-NL"/>
              </w:rPr>
              <w:t>Joeri Deblauwe</w:t>
            </w:r>
          </w:p>
        </w:tc>
        <w:tc>
          <w:tcPr>
            <w:tcW w:w="851" w:type="dxa"/>
          </w:tcPr>
          <w:p w14:paraId="3D72340D" w14:textId="77777777" w:rsidR="0025111D" w:rsidRPr="00166E40" w:rsidRDefault="0025111D" w:rsidP="000A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</w:p>
        </w:tc>
        <w:tc>
          <w:tcPr>
            <w:tcW w:w="2764" w:type="dxa"/>
            <w:noWrap/>
          </w:tcPr>
          <w:p w14:paraId="6143A120" w14:textId="77777777" w:rsidR="0025111D" w:rsidRPr="00166E40" w:rsidRDefault="0025111D" w:rsidP="000A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 w:rsidRPr="00166E40">
              <w:rPr>
                <w:rFonts w:eastAsia="Times New Roman" w:cstheme="minorHAnsi"/>
                <w:sz w:val="20"/>
                <w:szCs w:val="20"/>
                <w:lang w:eastAsia="nl-BE"/>
              </w:rPr>
              <w:t>RS, Algemeen directeur</w:t>
            </w:r>
          </w:p>
        </w:tc>
        <w:tc>
          <w:tcPr>
            <w:tcW w:w="1346" w:type="dxa"/>
            <w:noWrap/>
          </w:tcPr>
          <w:p w14:paraId="7A89309F" w14:textId="77777777" w:rsidR="0025111D" w:rsidRPr="00166E40" w:rsidRDefault="0025111D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</w:p>
        </w:tc>
        <w:tc>
          <w:tcPr>
            <w:tcW w:w="1701" w:type="dxa"/>
          </w:tcPr>
          <w:p w14:paraId="7C1B4875" w14:textId="33D225A1" w:rsidR="0025111D" w:rsidRPr="00166E40" w:rsidRDefault="004A7F23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sz w:val="20"/>
                <w:szCs w:val="20"/>
                <w:lang w:eastAsia="nl-BE"/>
              </w:rPr>
              <w:t>X</w:t>
            </w:r>
          </w:p>
        </w:tc>
      </w:tr>
      <w:tr w:rsidR="0025111D" w:rsidRPr="00166E40" w14:paraId="0C946096" w14:textId="77777777" w:rsidTr="000A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4"/>
            <w:shd w:val="clear" w:color="auto" w:fill="FBE4D5" w:themeFill="accent2" w:themeFillTint="33"/>
            <w:noWrap/>
          </w:tcPr>
          <w:p w14:paraId="4936F631" w14:textId="77777777" w:rsidR="0025111D" w:rsidRPr="00580B1C" w:rsidRDefault="0025111D" w:rsidP="000A2317">
            <w:pP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580B1C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Directies van Centra voor Leerlingen Begeleiding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C8F9D5A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</w:tr>
      <w:tr w:rsidR="0025111D" w:rsidRPr="00166E40" w14:paraId="2E1E7B21" w14:textId="77777777" w:rsidTr="000A23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</w:tcPr>
          <w:p w14:paraId="334A1AA2" w14:textId="77777777" w:rsidR="0025111D" w:rsidRPr="00580B1C" w:rsidRDefault="0025111D" w:rsidP="000A2317">
            <w:pPr>
              <w:rPr>
                <w:rFonts w:eastAsia="Times New Roman" w:cstheme="minorHAnsi"/>
                <w:snapToGrid w:val="0"/>
                <w:color w:val="000000"/>
                <w:sz w:val="20"/>
                <w:szCs w:val="20"/>
                <w:lang w:val="nl-NL" w:eastAsia="nl-NL"/>
              </w:rPr>
            </w:pPr>
            <w:r>
              <w:rPr>
                <w:rFonts w:eastAsia="Times New Roman" w:cstheme="minorHAnsi"/>
                <w:snapToGrid w:val="0"/>
                <w:color w:val="000000"/>
                <w:sz w:val="20"/>
                <w:szCs w:val="20"/>
                <w:lang w:val="nl-NL" w:eastAsia="nl-NL"/>
              </w:rPr>
              <w:t>Hilde Merckx</w:t>
            </w:r>
          </w:p>
          <w:p w14:paraId="3CEC7EE9" w14:textId="77777777" w:rsidR="0025111D" w:rsidRPr="00580B1C" w:rsidRDefault="0025111D" w:rsidP="000A2317">
            <w:pPr>
              <w:rPr>
                <w:rFonts w:eastAsia="Times New Roman" w:cstheme="minorHAnsi"/>
                <w:snapToGrid w:val="0"/>
                <w:color w:val="000000"/>
                <w:sz w:val="20"/>
                <w:szCs w:val="20"/>
                <w:lang w:val="nl-NL" w:eastAsia="nl-NL"/>
              </w:rPr>
            </w:pPr>
            <w:r w:rsidRPr="00580B1C">
              <w:rPr>
                <w:rFonts w:eastAsia="Times New Roman" w:cstheme="minorHAnsi"/>
                <w:snapToGrid w:val="0"/>
                <w:color w:val="000000"/>
                <w:sz w:val="20"/>
                <w:szCs w:val="20"/>
                <w:lang w:val="nl-NL" w:eastAsia="nl-NL"/>
              </w:rPr>
              <w:t>Astrid De Bisschop</w:t>
            </w:r>
          </w:p>
        </w:tc>
        <w:tc>
          <w:tcPr>
            <w:tcW w:w="851" w:type="dxa"/>
          </w:tcPr>
          <w:p w14:paraId="57CD841D" w14:textId="77777777" w:rsidR="0025111D" w:rsidRPr="00166E40" w:rsidRDefault="0025111D" w:rsidP="000A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2764" w:type="dxa"/>
            <w:noWrap/>
          </w:tcPr>
          <w:p w14:paraId="025233B7" w14:textId="77777777" w:rsidR="0025111D" w:rsidRPr="00166E40" w:rsidRDefault="0025111D" w:rsidP="000A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166E40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CLB GO! Dendermonde</w:t>
            </w:r>
          </w:p>
        </w:tc>
        <w:tc>
          <w:tcPr>
            <w:tcW w:w="1346" w:type="dxa"/>
            <w:noWrap/>
          </w:tcPr>
          <w:p w14:paraId="2696AB87" w14:textId="77777777" w:rsidR="0025111D" w:rsidRDefault="0025111D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  <w:p w14:paraId="7D3F2EC9" w14:textId="1F11CCE4" w:rsidR="0025111D" w:rsidRPr="00166E40" w:rsidRDefault="0025111D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701" w:type="dxa"/>
          </w:tcPr>
          <w:p w14:paraId="68415650" w14:textId="77777777" w:rsidR="0025111D" w:rsidRDefault="0025111D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X</w:t>
            </w:r>
          </w:p>
          <w:p w14:paraId="7BF2D691" w14:textId="13981A00" w:rsidR="004A7F23" w:rsidRPr="00166E40" w:rsidRDefault="004A7F23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</w:tr>
      <w:tr w:rsidR="0025111D" w:rsidRPr="00166E40" w14:paraId="3CBD6DD5" w14:textId="77777777" w:rsidTr="000A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62665D9A" w14:textId="77777777" w:rsidR="0025111D" w:rsidRPr="00580B1C" w:rsidRDefault="0025111D" w:rsidP="000A2317">
            <w:pP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580B1C">
              <w:rPr>
                <w:rFonts w:eastAsia="Times New Roman" w:cstheme="minorHAnsi"/>
                <w:snapToGrid w:val="0"/>
                <w:color w:val="000000"/>
                <w:sz w:val="20"/>
                <w:szCs w:val="20"/>
                <w:lang w:val="nl-NL" w:eastAsia="nl-NL"/>
              </w:rPr>
              <w:t>Hilde Lauwers</w:t>
            </w:r>
          </w:p>
        </w:tc>
        <w:tc>
          <w:tcPr>
            <w:tcW w:w="851" w:type="dxa"/>
          </w:tcPr>
          <w:p w14:paraId="0C21DB21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2764" w:type="dxa"/>
            <w:noWrap/>
            <w:hideMark/>
          </w:tcPr>
          <w:p w14:paraId="09E02FF9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166E40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Vrij CLB Dendermonde</w:t>
            </w:r>
          </w:p>
        </w:tc>
        <w:tc>
          <w:tcPr>
            <w:tcW w:w="1346" w:type="dxa"/>
            <w:noWrap/>
          </w:tcPr>
          <w:p w14:paraId="789D12A9" w14:textId="77777777" w:rsidR="0025111D" w:rsidRPr="00166E40" w:rsidRDefault="0025111D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701" w:type="dxa"/>
          </w:tcPr>
          <w:p w14:paraId="3CE1C7DE" w14:textId="77777777" w:rsidR="0025111D" w:rsidRPr="00166E40" w:rsidRDefault="0025111D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</w:tr>
      <w:tr w:rsidR="0025111D" w:rsidRPr="00166E40" w14:paraId="0D9B1ECE" w14:textId="77777777" w:rsidTr="000A23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4"/>
            <w:shd w:val="clear" w:color="auto" w:fill="FBE4D5" w:themeFill="accent2" w:themeFillTint="33"/>
            <w:noWrap/>
          </w:tcPr>
          <w:p w14:paraId="4A2B6A95" w14:textId="77777777" w:rsidR="0025111D" w:rsidRPr="00580B1C" w:rsidRDefault="0025111D" w:rsidP="000A2317">
            <w:pP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580B1C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Inrichtende macht CLB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7EA4A6AC" w14:textId="77777777" w:rsidR="0025111D" w:rsidRPr="00166E40" w:rsidRDefault="0025111D" w:rsidP="000A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</w:tr>
      <w:tr w:rsidR="0025111D" w:rsidRPr="00166E40" w14:paraId="78F4E818" w14:textId="77777777" w:rsidTr="000A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</w:tcPr>
          <w:p w14:paraId="12F9844E" w14:textId="77777777" w:rsidR="0025111D" w:rsidRPr="00580B1C" w:rsidRDefault="0025111D" w:rsidP="000A2317">
            <w:pPr>
              <w:rPr>
                <w:rFonts w:eastAsia="Times New Roman" w:cstheme="minorHAnsi"/>
                <w:snapToGrid w:val="0"/>
                <w:color w:val="000000"/>
                <w:sz w:val="20"/>
                <w:szCs w:val="20"/>
                <w:lang w:val="nl-NL" w:eastAsia="nl-NL"/>
              </w:rPr>
            </w:pPr>
            <w:r w:rsidRPr="00580B1C">
              <w:rPr>
                <w:rFonts w:eastAsia="Times New Roman" w:cstheme="minorHAnsi"/>
                <w:snapToGrid w:val="0"/>
                <w:color w:val="000000"/>
                <w:sz w:val="20"/>
                <w:szCs w:val="20"/>
                <w:lang w:val="nl-NL" w:eastAsia="nl-NL"/>
              </w:rPr>
              <w:t>Johan Van Acker</w:t>
            </w:r>
          </w:p>
        </w:tc>
        <w:tc>
          <w:tcPr>
            <w:tcW w:w="851" w:type="dxa"/>
          </w:tcPr>
          <w:p w14:paraId="0955520C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2764" w:type="dxa"/>
            <w:noWrap/>
          </w:tcPr>
          <w:p w14:paraId="29394232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VCLB Dendermonde</w:t>
            </w:r>
          </w:p>
        </w:tc>
        <w:tc>
          <w:tcPr>
            <w:tcW w:w="1346" w:type="dxa"/>
            <w:noWrap/>
          </w:tcPr>
          <w:p w14:paraId="14AD359C" w14:textId="77777777" w:rsidR="0025111D" w:rsidRPr="00166E40" w:rsidRDefault="0025111D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701" w:type="dxa"/>
          </w:tcPr>
          <w:p w14:paraId="53EE530C" w14:textId="5C8B15D4" w:rsidR="0025111D" w:rsidRPr="00166E40" w:rsidRDefault="004A7F23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X</w:t>
            </w:r>
          </w:p>
        </w:tc>
      </w:tr>
      <w:tr w:rsidR="0025111D" w:rsidRPr="00166E40" w14:paraId="42ADD10C" w14:textId="77777777" w:rsidTr="000A23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</w:tcPr>
          <w:p w14:paraId="6678E0C5" w14:textId="77777777" w:rsidR="0025111D" w:rsidRPr="00580B1C" w:rsidRDefault="0025111D" w:rsidP="000A2317">
            <w:pPr>
              <w:rPr>
                <w:rFonts w:eastAsia="Times New Roman" w:cstheme="minorHAnsi"/>
                <w:snapToGrid w:val="0"/>
                <w:color w:val="000000"/>
                <w:sz w:val="20"/>
                <w:szCs w:val="20"/>
                <w:lang w:val="nl-NL" w:eastAsia="nl-NL"/>
              </w:rPr>
            </w:pPr>
            <w:r w:rsidRPr="00580B1C">
              <w:rPr>
                <w:rFonts w:eastAsia="Times New Roman" w:cstheme="minorHAnsi"/>
                <w:snapToGrid w:val="0"/>
                <w:color w:val="000000"/>
                <w:sz w:val="20"/>
                <w:szCs w:val="20"/>
                <w:lang w:val="nl-NL" w:eastAsia="nl-NL"/>
              </w:rPr>
              <w:t>Niels Tas</w:t>
            </w:r>
          </w:p>
        </w:tc>
        <w:tc>
          <w:tcPr>
            <w:tcW w:w="851" w:type="dxa"/>
          </w:tcPr>
          <w:p w14:paraId="4653CFBD" w14:textId="77777777" w:rsidR="0025111D" w:rsidRPr="00166E40" w:rsidRDefault="0025111D" w:rsidP="000A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2764" w:type="dxa"/>
            <w:noWrap/>
          </w:tcPr>
          <w:p w14:paraId="18556E43" w14:textId="77777777" w:rsidR="0025111D" w:rsidRPr="00166E40" w:rsidRDefault="0025111D" w:rsidP="000A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 xml:space="preserve">CLB GO! </w:t>
            </w:r>
          </w:p>
        </w:tc>
        <w:tc>
          <w:tcPr>
            <w:tcW w:w="1346" w:type="dxa"/>
            <w:noWrap/>
          </w:tcPr>
          <w:p w14:paraId="2073C9B2" w14:textId="77777777" w:rsidR="0025111D" w:rsidRPr="00166E40" w:rsidRDefault="0025111D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701" w:type="dxa"/>
          </w:tcPr>
          <w:p w14:paraId="150D84D6" w14:textId="77777777" w:rsidR="0025111D" w:rsidRPr="00166E40" w:rsidRDefault="0025111D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X</w:t>
            </w:r>
          </w:p>
        </w:tc>
      </w:tr>
      <w:tr w:rsidR="0025111D" w:rsidRPr="00166E40" w14:paraId="3E393A2D" w14:textId="77777777" w:rsidTr="000A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4"/>
            <w:shd w:val="clear" w:color="auto" w:fill="FBE4D5" w:themeFill="accent2" w:themeFillTint="33"/>
            <w:noWrap/>
          </w:tcPr>
          <w:p w14:paraId="213981E4" w14:textId="77777777" w:rsidR="0025111D" w:rsidRPr="00580B1C" w:rsidRDefault="0025111D" w:rsidP="000A2317">
            <w:pP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580B1C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Niet – onderwijspartners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3638DB13" w14:textId="77777777" w:rsidR="0025111D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</w:tr>
      <w:tr w:rsidR="0025111D" w:rsidRPr="00166E40" w14:paraId="13264FD6" w14:textId="77777777" w:rsidTr="000A23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4"/>
            <w:shd w:val="clear" w:color="auto" w:fill="FFF2CC" w:themeFill="accent4" w:themeFillTint="33"/>
            <w:noWrap/>
          </w:tcPr>
          <w:p w14:paraId="347994C2" w14:textId="77777777" w:rsidR="0025111D" w:rsidRPr="00580B1C" w:rsidRDefault="0025111D" w:rsidP="000A231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580B1C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 xml:space="preserve">Vertegenwoordiger van </w:t>
            </w:r>
            <w:proofErr w:type="spellStart"/>
            <w:r w:rsidRPr="00580B1C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socio</w:t>
            </w:r>
            <w:proofErr w:type="spellEnd"/>
            <w:r w:rsidRPr="00580B1C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 xml:space="preserve"> en/of economische partners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374CAA19" w14:textId="77777777" w:rsidR="0025111D" w:rsidRPr="00166E40" w:rsidRDefault="0025111D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</w:tr>
      <w:tr w:rsidR="0025111D" w:rsidRPr="00166E40" w14:paraId="590E926E" w14:textId="77777777" w:rsidTr="000A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</w:tcPr>
          <w:p w14:paraId="3FD1748C" w14:textId="77777777" w:rsidR="0025111D" w:rsidRPr="00580B1C" w:rsidRDefault="0025111D" w:rsidP="000A2317">
            <w:pPr>
              <w:rPr>
                <w:rFonts w:eastAsia="Times New Roman" w:cstheme="minorHAnsi"/>
                <w:snapToGrid w:val="0"/>
                <w:color w:val="000000"/>
                <w:sz w:val="20"/>
                <w:szCs w:val="20"/>
                <w:lang w:val="nl-NL" w:eastAsia="nl-NL"/>
              </w:rPr>
            </w:pPr>
            <w:r w:rsidRPr="00580B1C">
              <w:rPr>
                <w:rFonts w:eastAsia="Times New Roman" w:cstheme="minorHAnsi"/>
                <w:snapToGrid w:val="0"/>
                <w:color w:val="000000"/>
                <w:sz w:val="20"/>
                <w:szCs w:val="20"/>
                <w:lang w:val="nl-NL" w:eastAsia="nl-NL"/>
              </w:rPr>
              <w:t>Wies Dierickx</w:t>
            </w:r>
          </w:p>
        </w:tc>
        <w:tc>
          <w:tcPr>
            <w:tcW w:w="851" w:type="dxa"/>
          </w:tcPr>
          <w:p w14:paraId="6170F45A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2764" w:type="dxa"/>
            <w:noWrap/>
          </w:tcPr>
          <w:p w14:paraId="455B0433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Coördinator Kinderarmoede</w:t>
            </w:r>
          </w:p>
        </w:tc>
        <w:tc>
          <w:tcPr>
            <w:tcW w:w="1346" w:type="dxa"/>
            <w:noWrap/>
          </w:tcPr>
          <w:p w14:paraId="4FBCFAC2" w14:textId="77777777" w:rsidR="0025111D" w:rsidRPr="00166E40" w:rsidRDefault="0025111D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701" w:type="dxa"/>
          </w:tcPr>
          <w:p w14:paraId="1FECC357" w14:textId="77777777" w:rsidR="0025111D" w:rsidRPr="00166E40" w:rsidRDefault="0025111D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</w:tr>
      <w:tr w:rsidR="0025111D" w:rsidRPr="00166E40" w14:paraId="2A3DDEAE" w14:textId="77777777" w:rsidTr="000A23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</w:tcPr>
          <w:p w14:paraId="1F147E26" w14:textId="77777777" w:rsidR="0025111D" w:rsidRPr="00580B1C" w:rsidRDefault="0025111D" w:rsidP="000A2317">
            <w:pP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580B1C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Julien Vandermast</w:t>
            </w:r>
          </w:p>
        </w:tc>
        <w:tc>
          <w:tcPr>
            <w:tcW w:w="851" w:type="dxa"/>
          </w:tcPr>
          <w:p w14:paraId="703838C4" w14:textId="77777777" w:rsidR="0025111D" w:rsidRPr="00166E40" w:rsidRDefault="0025111D" w:rsidP="000A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2764" w:type="dxa"/>
            <w:noWrap/>
          </w:tcPr>
          <w:p w14:paraId="37E6A38D" w14:textId="77777777" w:rsidR="0025111D" w:rsidRPr="00166E40" w:rsidRDefault="0025111D" w:rsidP="000A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166E40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VZW Spoor 56</w:t>
            </w:r>
          </w:p>
        </w:tc>
        <w:tc>
          <w:tcPr>
            <w:tcW w:w="1346" w:type="dxa"/>
            <w:noWrap/>
          </w:tcPr>
          <w:p w14:paraId="261D24E0" w14:textId="77777777" w:rsidR="0025111D" w:rsidRPr="00166E40" w:rsidRDefault="0025111D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701" w:type="dxa"/>
          </w:tcPr>
          <w:p w14:paraId="471C783F" w14:textId="27073700" w:rsidR="0025111D" w:rsidRPr="00166E40" w:rsidRDefault="004A7F23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X</w:t>
            </w:r>
          </w:p>
        </w:tc>
      </w:tr>
      <w:tr w:rsidR="0025111D" w:rsidRPr="00166E40" w14:paraId="2056C412" w14:textId="77777777" w:rsidTr="000A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</w:tcPr>
          <w:p w14:paraId="2294923A" w14:textId="77777777" w:rsidR="0025111D" w:rsidRPr="00580B1C" w:rsidRDefault="0025111D" w:rsidP="000A2317">
            <w:pP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580B1C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Rita De Vis</w:t>
            </w:r>
          </w:p>
        </w:tc>
        <w:tc>
          <w:tcPr>
            <w:tcW w:w="851" w:type="dxa"/>
          </w:tcPr>
          <w:p w14:paraId="38BA8CD1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2764" w:type="dxa"/>
            <w:noWrap/>
          </w:tcPr>
          <w:p w14:paraId="67B90E48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Tondeldoos</w:t>
            </w:r>
          </w:p>
        </w:tc>
        <w:tc>
          <w:tcPr>
            <w:tcW w:w="1346" w:type="dxa"/>
            <w:noWrap/>
          </w:tcPr>
          <w:p w14:paraId="4165D0A0" w14:textId="77777777" w:rsidR="0025111D" w:rsidRPr="00166E40" w:rsidRDefault="0025111D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701" w:type="dxa"/>
          </w:tcPr>
          <w:p w14:paraId="7A015640" w14:textId="16AF7626" w:rsidR="0025111D" w:rsidRPr="00166E40" w:rsidRDefault="004A7F23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X</w:t>
            </w:r>
          </w:p>
        </w:tc>
      </w:tr>
      <w:tr w:rsidR="0025111D" w:rsidRPr="00166E40" w14:paraId="131AD61F" w14:textId="77777777" w:rsidTr="000A23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</w:tcPr>
          <w:p w14:paraId="3BACB2E4" w14:textId="77777777" w:rsidR="0025111D" w:rsidRPr="00580B1C" w:rsidRDefault="0025111D" w:rsidP="000A2317">
            <w:pP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580B1C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Wouter Detienne</w:t>
            </w:r>
          </w:p>
          <w:p w14:paraId="6B57B230" w14:textId="77777777" w:rsidR="0025111D" w:rsidRPr="00580B1C" w:rsidRDefault="0025111D" w:rsidP="000A2317">
            <w:pP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580B1C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Lien Van Leugenhaeghe</w:t>
            </w:r>
          </w:p>
        </w:tc>
        <w:tc>
          <w:tcPr>
            <w:tcW w:w="851" w:type="dxa"/>
          </w:tcPr>
          <w:p w14:paraId="1E5BC1B8" w14:textId="77777777" w:rsidR="0025111D" w:rsidRPr="00166E40" w:rsidRDefault="0025111D" w:rsidP="000A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2764" w:type="dxa"/>
            <w:noWrap/>
          </w:tcPr>
          <w:p w14:paraId="41236112" w14:textId="77777777" w:rsidR="0025111D" w:rsidRDefault="0025111D" w:rsidP="000A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Groep INTRO</w:t>
            </w:r>
          </w:p>
        </w:tc>
        <w:tc>
          <w:tcPr>
            <w:tcW w:w="1346" w:type="dxa"/>
            <w:noWrap/>
          </w:tcPr>
          <w:p w14:paraId="054FD658" w14:textId="17731BEF" w:rsidR="0025111D" w:rsidRPr="00166E40" w:rsidRDefault="0025111D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701" w:type="dxa"/>
          </w:tcPr>
          <w:p w14:paraId="4F72357F" w14:textId="77777777" w:rsidR="0025111D" w:rsidRDefault="0062334B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X</w:t>
            </w:r>
          </w:p>
          <w:p w14:paraId="62DEA989" w14:textId="04BD3E0B" w:rsidR="004A7F23" w:rsidRPr="00166E40" w:rsidRDefault="004A7F23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X</w:t>
            </w:r>
          </w:p>
        </w:tc>
      </w:tr>
      <w:tr w:rsidR="0025111D" w:rsidRPr="00166E40" w14:paraId="4E25D69E" w14:textId="77777777" w:rsidTr="000A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4"/>
            <w:shd w:val="clear" w:color="auto" w:fill="FFF2CC" w:themeFill="accent4" w:themeFillTint="33"/>
            <w:noWrap/>
          </w:tcPr>
          <w:p w14:paraId="07952594" w14:textId="77777777" w:rsidR="0025111D" w:rsidRPr="00580B1C" w:rsidRDefault="0025111D" w:rsidP="000A231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580B1C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lastRenderedPageBreak/>
              <w:t>Vertegenwoordiger van de Integratiesector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7FCF48B9" w14:textId="77777777" w:rsidR="0025111D" w:rsidRPr="00166E40" w:rsidRDefault="0025111D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</w:tr>
      <w:tr w:rsidR="0025111D" w:rsidRPr="00166E40" w14:paraId="68F28829" w14:textId="77777777" w:rsidTr="000A23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CA75D84" w14:textId="1FF8BB8C" w:rsidR="0025111D" w:rsidRPr="00580B1C" w:rsidRDefault="0025111D" w:rsidP="000A2317">
            <w:pP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nl-BE"/>
              </w:rPr>
              <w:t>Amber Van Driessche</w:t>
            </w:r>
          </w:p>
        </w:tc>
        <w:tc>
          <w:tcPr>
            <w:tcW w:w="851" w:type="dxa"/>
          </w:tcPr>
          <w:p w14:paraId="5BBB5CEE" w14:textId="77777777" w:rsidR="0025111D" w:rsidRPr="00166E40" w:rsidRDefault="0025111D" w:rsidP="000A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nl-NL" w:eastAsia="nl-BE"/>
              </w:rPr>
            </w:pPr>
          </w:p>
        </w:tc>
        <w:tc>
          <w:tcPr>
            <w:tcW w:w="2764" w:type="dxa"/>
            <w:noWrap/>
            <w:hideMark/>
          </w:tcPr>
          <w:p w14:paraId="3DE8F758" w14:textId="77777777" w:rsidR="0025111D" w:rsidRPr="00166E40" w:rsidRDefault="0025111D" w:rsidP="000A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166E40">
              <w:rPr>
                <w:rFonts w:eastAsia="Times New Roman" w:cstheme="minorHAnsi"/>
                <w:color w:val="000000"/>
                <w:sz w:val="20"/>
                <w:szCs w:val="20"/>
                <w:lang w:val="nl-NL" w:eastAsia="nl-BE"/>
              </w:rPr>
              <w:t>Integratieambtenaar Dendermonde LB</w:t>
            </w:r>
          </w:p>
        </w:tc>
        <w:tc>
          <w:tcPr>
            <w:tcW w:w="1346" w:type="dxa"/>
            <w:noWrap/>
          </w:tcPr>
          <w:p w14:paraId="2D65BF7D" w14:textId="612BF7EF" w:rsidR="0025111D" w:rsidRPr="00166E40" w:rsidRDefault="0025111D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701" w:type="dxa"/>
          </w:tcPr>
          <w:p w14:paraId="336FF40E" w14:textId="77777777" w:rsidR="0025111D" w:rsidRPr="00166E40" w:rsidRDefault="0025111D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</w:tr>
      <w:tr w:rsidR="0025111D" w:rsidRPr="00166E40" w14:paraId="09DBD14E" w14:textId="77777777" w:rsidTr="000A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</w:tcPr>
          <w:p w14:paraId="3B5E8D3F" w14:textId="77777777" w:rsidR="0025111D" w:rsidRPr="00580B1C" w:rsidRDefault="0025111D" w:rsidP="000A2317">
            <w:pPr>
              <w:rPr>
                <w:rFonts w:eastAsia="Times New Roman" w:cstheme="minorHAnsi"/>
                <w:color w:val="000000"/>
                <w:sz w:val="20"/>
                <w:szCs w:val="20"/>
                <w:lang w:val="en-US" w:eastAsia="nl-BE"/>
              </w:rPr>
            </w:pPr>
            <w:r w:rsidRPr="00580B1C">
              <w:rPr>
                <w:sz w:val="20"/>
                <w:szCs w:val="20"/>
              </w:rPr>
              <w:br w:type="page"/>
            </w:r>
            <w:r w:rsidRPr="00580B1C">
              <w:rPr>
                <w:rFonts w:eastAsia="Times New Roman" w:cstheme="minorHAnsi"/>
                <w:color w:val="000000"/>
                <w:sz w:val="20"/>
                <w:szCs w:val="20"/>
                <w:lang w:val="en-US" w:eastAsia="nl-BE"/>
              </w:rPr>
              <w:t>Nadia El Allaoui</w:t>
            </w:r>
          </w:p>
        </w:tc>
        <w:tc>
          <w:tcPr>
            <w:tcW w:w="851" w:type="dxa"/>
          </w:tcPr>
          <w:p w14:paraId="355D897F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nl-NL" w:eastAsia="nl-BE"/>
              </w:rPr>
            </w:pPr>
          </w:p>
        </w:tc>
        <w:tc>
          <w:tcPr>
            <w:tcW w:w="2764" w:type="dxa"/>
            <w:noWrap/>
          </w:tcPr>
          <w:p w14:paraId="60709E48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nl-NL" w:eastAsia="nl-BE"/>
              </w:rPr>
            </w:pPr>
            <w:r w:rsidRPr="00166E40">
              <w:rPr>
                <w:rFonts w:eastAsia="Times New Roman" w:cstheme="minorHAnsi"/>
                <w:color w:val="000000"/>
                <w:sz w:val="20"/>
                <w:szCs w:val="20"/>
                <w:lang w:val="nl-NL" w:eastAsia="nl-BE"/>
              </w:rPr>
              <w:t>Agentschap voor Integratie en Inburgering</w:t>
            </w:r>
          </w:p>
        </w:tc>
        <w:tc>
          <w:tcPr>
            <w:tcW w:w="1346" w:type="dxa"/>
            <w:noWrap/>
          </w:tcPr>
          <w:p w14:paraId="382C3DD9" w14:textId="6ED37313" w:rsidR="0025111D" w:rsidRPr="00166E40" w:rsidRDefault="0025111D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X</w:t>
            </w:r>
          </w:p>
          <w:p w14:paraId="144D76F7" w14:textId="77777777" w:rsidR="0025111D" w:rsidRPr="00166E40" w:rsidRDefault="0025111D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701" w:type="dxa"/>
          </w:tcPr>
          <w:p w14:paraId="7AD99FFE" w14:textId="40F28548" w:rsidR="0025111D" w:rsidRPr="00166E40" w:rsidRDefault="0025111D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</w:tr>
      <w:tr w:rsidR="0025111D" w:rsidRPr="00166E40" w14:paraId="47256AE2" w14:textId="77777777" w:rsidTr="000A23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4"/>
            <w:shd w:val="clear" w:color="auto" w:fill="FFF2CC" w:themeFill="accent4" w:themeFillTint="33"/>
            <w:noWrap/>
          </w:tcPr>
          <w:p w14:paraId="50F964E4" w14:textId="77777777" w:rsidR="0025111D" w:rsidRPr="00580B1C" w:rsidRDefault="0025111D" w:rsidP="000A231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580B1C">
              <w:rPr>
                <w:sz w:val="20"/>
                <w:szCs w:val="20"/>
              </w:rPr>
              <w:br w:type="page"/>
            </w:r>
            <w:r w:rsidRPr="00580B1C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Vertegenwoordiger van het lokaal bestuur met adviserende functie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0AA06A94" w14:textId="77777777" w:rsidR="0025111D" w:rsidRPr="00166E40" w:rsidRDefault="0025111D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5111D" w:rsidRPr="00166E40" w14:paraId="56F53C16" w14:textId="77777777" w:rsidTr="000A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1824602" w14:textId="77777777" w:rsidR="0025111D" w:rsidRPr="00580B1C" w:rsidRDefault="0025111D" w:rsidP="000A2317">
            <w:pP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580B1C">
              <w:rPr>
                <w:rFonts w:eastAsia="Times New Roman" w:cstheme="minorHAnsi"/>
                <w:color w:val="000000"/>
                <w:sz w:val="20"/>
                <w:szCs w:val="20"/>
                <w:lang w:val="nl-NL" w:eastAsia="nl-BE"/>
              </w:rPr>
              <w:t>Liesbeth Gosselin</w:t>
            </w:r>
          </w:p>
        </w:tc>
        <w:tc>
          <w:tcPr>
            <w:tcW w:w="851" w:type="dxa"/>
          </w:tcPr>
          <w:p w14:paraId="7DC46F66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2764" w:type="dxa"/>
            <w:noWrap/>
            <w:hideMark/>
          </w:tcPr>
          <w:p w14:paraId="73F2907E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166E40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 xml:space="preserve">Dienst Onderwijs &amp; FLOB </w:t>
            </w:r>
            <w:proofErr w:type="spellStart"/>
            <w:r w:rsidRPr="00166E40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D’monde</w:t>
            </w:r>
            <w:proofErr w:type="spellEnd"/>
          </w:p>
        </w:tc>
        <w:tc>
          <w:tcPr>
            <w:tcW w:w="1346" w:type="dxa"/>
            <w:noWrap/>
          </w:tcPr>
          <w:p w14:paraId="3B9E217E" w14:textId="77777777" w:rsidR="0025111D" w:rsidRPr="00166E40" w:rsidRDefault="0025111D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701" w:type="dxa"/>
          </w:tcPr>
          <w:p w14:paraId="3C77B205" w14:textId="77777777" w:rsidR="0025111D" w:rsidRPr="00166E40" w:rsidRDefault="0025111D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</w:tr>
      <w:tr w:rsidR="0025111D" w:rsidRPr="00166E40" w14:paraId="666D682E" w14:textId="77777777" w:rsidTr="000A23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4"/>
            <w:shd w:val="clear" w:color="auto" w:fill="FFF2CC" w:themeFill="accent4" w:themeFillTint="33"/>
            <w:noWrap/>
          </w:tcPr>
          <w:p w14:paraId="5A0E8F12" w14:textId="77777777" w:rsidR="0025111D" w:rsidRPr="00580B1C" w:rsidRDefault="0025111D" w:rsidP="000A231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580B1C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Vertegenwoordiger van ouderverenigingen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7B938BF6" w14:textId="77777777" w:rsidR="0025111D" w:rsidRPr="00166E40" w:rsidRDefault="0025111D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</w:tr>
      <w:tr w:rsidR="0025111D" w:rsidRPr="00166E40" w14:paraId="0DEE9043" w14:textId="77777777" w:rsidTr="000A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</w:tcPr>
          <w:p w14:paraId="0E42AAD2" w14:textId="77777777" w:rsidR="0025111D" w:rsidRPr="00580B1C" w:rsidRDefault="0025111D" w:rsidP="000A2317">
            <w:pP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580B1C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Marleen Wynant</w:t>
            </w:r>
          </w:p>
        </w:tc>
        <w:tc>
          <w:tcPr>
            <w:tcW w:w="851" w:type="dxa"/>
          </w:tcPr>
          <w:p w14:paraId="2E9FE24D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2764" w:type="dxa"/>
            <w:noWrap/>
          </w:tcPr>
          <w:p w14:paraId="46B97DA9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166E40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VCOV</w:t>
            </w:r>
          </w:p>
        </w:tc>
        <w:tc>
          <w:tcPr>
            <w:tcW w:w="1346" w:type="dxa"/>
            <w:noWrap/>
          </w:tcPr>
          <w:p w14:paraId="5516A67E" w14:textId="77777777" w:rsidR="0025111D" w:rsidRPr="00166E40" w:rsidRDefault="0025111D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701" w:type="dxa"/>
          </w:tcPr>
          <w:p w14:paraId="60FE1167" w14:textId="57DF2B34" w:rsidR="0025111D" w:rsidRPr="00166E40" w:rsidRDefault="004A7F23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X</w:t>
            </w:r>
          </w:p>
        </w:tc>
      </w:tr>
      <w:tr w:rsidR="0025111D" w:rsidRPr="00166E40" w14:paraId="710FD13F" w14:textId="77777777" w:rsidTr="000A2317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4"/>
            <w:shd w:val="clear" w:color="auto" w:fill="FBE4D5" w:themeFill="accent2" w:themeFillTint="33"/>
            <w:noWrap/>
          </w:tcPr>
          <w:p w14:paraId="142106C6" w14:textId="77777777" w:rsidR="0025111D" w:rsidRPr="00580B1C" w:rsidRDefault="0025111D" w:rsidP="000A231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580B1C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Coördinatie LOP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20DA8C1" w14:textId="77777777" w:rsidR="0025111D" w:rsidRPr="00166E40" w:rsidRDefault="0025111D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</w:tr>
      <w:tr w:rsidR="0025111D" w:rsidRPr="00166E40" w14:paraId="324B1A9C" w14:textId="77777777" w:rsidTr="000A2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</w:tcPr>
          <w:p w14:paraId="06DB55A0" w14:textId="77777777" w:rsidR="0025111D" w:rsidRPr="00580B1C" w:rsidRDefault="0025111D" w:rsidP="000A2317">
            <w:pPr>
              <w:rPr>
                <w:rFonts w:eastAsia="Times New Roman" w:cstheme="minorHAnsi"/>
                <w:color w:val="000000"/>
                <w:sz w:val="20"/>
                <w:szCs w:val="20"/>
                <w:lang w:val="nl-NL" w:eastAsia="nl-BE"/>
              </w:rPr>
            </w:pPr>
            <w:r w:rsidRPr="00580B1C">
              <w:rPr>
                <w:rFonts w:eastAsia="Times New Roman" w:cstheme="minorHAnsi"/>
                <w:color w:val="000000"/>
                <w:sz w:val="20"/>
                <w:szCs w:val="20"/>
                <w:lang w:val="nl-NL" w:eastAsia="nl-BE"/>
              </w:rPr>
              <w:t>Liesbeth Croene</w:t>
            </w:r>
          </w:p>
        </w:tc>
        <w:tc>
          <w:tcPr>
            <w:tcW w:w="851" w:type="dxa"/>
          </w:tcPr>
          <w:p w14:paraId="277098CB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2764" w:type="dxa"/>
            <w:noWrap/>
          </w:tcPr>
          <w:p w14:paraId="25A26A08" w14:textId="77777777" w:rsidR="0025111D" w:rsidRPr="00166E40" w:rsidRDefault="0025111D" w:rsidP="000A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proofErr w:type="spellStart"/>
            <w:r w:rsidRPr="00166E40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AgODi</w:t>
            </w:r>
            <w:proofErr w:type="spellEnd"/>
          </w:p>
        </w:tc>
        <w:tc>
          <w:tcPr>
            <w:tcW w:w="1346" w:type="dxa"/>
            <w:noWrap/>
          </w:tcPr>
          <w:p w14:paraId="62CA76EB" w14:textId="77777777" w:rsidR="0025111D" w:rsidRPr="00166E40" w:rsidRDefault="0025111D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701" w:type="dxa"/>
          </w:tcPr>
          <w:p w14:paraId="0C40F030" w14:textId="77777777" w:rsidR="0025111D" w:rsidRPr="00166E40" w:rsidRDefault="0025111D" w:rsidP="000A23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</w:tr>
      <w:tr w:rsidR="0025111D" w:rsidRPr="00166E40" w14:paraId="1633A7FA" w14:textId="77777777" w:rsidTr="000A23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</w:tcPr>
          <w:p w14:paraId="5D3470C1" w14:textId="77777777" w:rsidR="0025111D" w:rsidRPr="00580B1C" w:rsidRDefault="0025111D" w:rsidP="000A2317">
            <w:pPr>
              <w:rPr>
                <w:rFonts w:eastAsia="Times New Roman" w:cstheme="minorHAnsi"/>
                <w:color w:val="000000"/>
                <w:sz w:val="20"/>
                <w:szCs w:val="20"/>
                <w:lang w:val="nl-NL"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nl-NL" w:eastAsia="nl-BE"/>
              </w:rPr>
              <w:t>Nele Cleemput</w:t>
            </w:r>
          </w:p>
        </w:tc>
        <w:tc>
          <w:tcPr>
            <w:tcW w:w="851" w:type="dxa"/>
          </w:tcPr>
          <w:p w14:paraId="3FD69439" w14:textId="77777777" w:rsidR="0025111D" w:rsidRPr="00166E40" w:rsidRDefault="0025111D" w:rsidP="000A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2764" w:type="dxa"/>
            <w:noWrap/>
          </w:tcPr>
          <w:p w14:paraId="26012F11" w14:textId="77777777" w:rsidR="0025111D" w:rsidRPr="00166E40" w:rsidRDefault="0025111D" w:rsidP="000A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 w:rsidRPr="00166E40"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Voorzitter</w:t>
            </w:r>
          </w:p>
        </w:tc>
        <w:tc>
          <w:tcPr>
            <w:tcW w:w="1346" w:type="dxa"/>
            <w:noWrap/>
          </w:tcPr>
          <w:p w14:paraId="16776948" w14:textId="77777777" w:rsidR="0025111D" w:rsidRPr="00166E40" w:rsidRDefault="0025111D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  <w:t>X</w:t>
            </w:r>
          </w:p>
        </w:tc>
        <w:tc>
          <w:tcPr>
            <w:tcW w:w="1701" w:type="dxa"/>
          </w:tcPr>
          <w:p w14:paraId="7E0EBB48" w14:textId="77777777" w:rsidR="0025111D" w:rsidRPr="00166E40" w:rsidRDefault="0025111D" w:rsidP="000A23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eastAsia="nl-BE"/>
              </w:rPr>
            </w:pPr>
          </w:p>
        </w:tc>
      </w:tr>
    </w:tbl>
    <w:p w14:paraId="7386CBCB" w14:textId="43797025" w:rsidR="00CD774F" w:rsidRDefault="00CD774F"/>
    <w:p w14:paraId="24D00EEA" w14:textId="135B67A2" w:rsidR="0025111D" w:rsidRDefault="0025111D">
      <w:r w:rsidRPr="0034538A">
        <w:rPr>
          <w:b/>
          <w:bCs/>
        </w:rPr>
        <w:t xml:space="preserve">Uitgenodigd : </w:t>
      </w:r>
      <w:r w:rsidR="0034538A" w:rsidRPr="0034538A">
        <w:t xml:space="preserve">Hanne Peeters, </w:t>
      </w:r>
      <w:r w:rsidRPr="0034538A">
        <w:t>Bart Willocx</w:t>
      </w:r>
      <w:r w:rsidR="0034538A" w:rsidRPr="0034538A">
        <w:t xml:space="preserve">, </w:t>
      </w:r>
      <w:proofErr w:type="spellStart"/>
      <w:r w:rsidR="0034538A" w:rsidRPr="0034538A">
        <w:t>intiatiefnemer</w:t>
      </w:r>
      <w:proofErr w:type="spellEnd"/>
      <w:r w:rsidR="0034538A" w:rsidRPr="0034538A">
        <w:t xml:space="preserve"> </w:t>
      </w:r>
      <w:proofErr w:type="spellStart"/>
      <w:r w:rsidR="0034538A" w:rsidRPr="0034538A">
        <w:t>Tejo</w:t>
      </w:r>
      <w:proofErr w:type="spellEnd"/>
      <w:r w:rsidR="0034538A" w:rsidRPr="0034538A">
        <w:t xml:space="preserve"> Dendermonde</w:t>
      </w:r>
    </w:p>
    <w:p w14:paraId="34A379A2" w14:textId="46F4C8B8" w:rsidR="00AA4260" w:rsidRPr="00AA4260" w:rsidRDefault="00AA4260">
      <w:pPr>
        <w:rPr>
          <w:b/>
          <w:bCs/>
        </w:rPr>
      </w:pPr>
      <w:r w:rsidRPr="00AA4260">
        <w:rPr>
          <w:b/>
          <w:bCs/>
        </w:rPr>
        <w:t>Verslag</w:t>
      </w:r>
    </w:p>
    <w:p w14:paraId="6962C5A9" w14:textId="0D45C7C1" w:rsidR="0034538A" w:rsidRDefault="0034538A"/>
    <w:p w14:paraId="2AA31F1B" w14:textId="5BB5F725" w:rsidR="0034538A" w:rsidRPr="0034538A" w:rsidRDefault="0034538A" w:rsidP="0034538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Cs w:val="24"/>
          <w:u w:val="single"/>
          <w:lang w:eastAsia="nl-NL"/>
        </w:rPr>
      </w:pPr>
      <w:r w:rsidRPr="0034538A">
        <w:rPr>
          <w:rFonts w:eastAsia="Times New Roman" w:cstheme="minorHAnsi"/>
          <w:b/>
          <w:bCs/>
          <w:szCs w:val="24"/>
          <w:u w:val="single"/>
          <w:lang w:eastAsia="nl-NL"/>
        </w:rPr>
        <w:t>Goedkeuring en opvolging van het vorige verslag van 13 juni 2023 en verslag DB XL van 18.09.2023</w:t>
      </w:r>
    </w:p>
    <w:p w14:paraId="6ED7278C" w14:textId="2C6ED699" w:rsidR="0034538A" w:rsidRDefault="004A7F23" w:rsidP="0034538A">
      <w:pPr>
        <w:spacing w:after="0" w:line="240" w:lineRule="auto"/>
        <w:ind w:left="720"/>
        <w:rPr>
          <w:rFonts w:eastAsia="Times New Roman" w:cstheme="minorHAnsi"/>
          <w:szCs w:val="24"/>
          <w:lang w:eastAsia="nl-NL"/>
        </w:rPr>
      </w:pPr>
      <w:r>
        <w:rPr>
          <w:rFonts w:eastAsia="Times New Roman" w:cstheme="minorHAnsi"/>
          <w:szCs w:val="24"/>
          <w:lang w:eastAsia="nl-NL"/>
        </w:rPr>
        <w:t xml:space="preserve">Beide </w:t>
      </w:r>
      <w:r w:rsidR="0034538A">
        <w:rPr>
          <w:rFonts w:eastAsia="Times New Roman" w:cstheme="minorHAnsi"/>
          <w:szCs w:val="24"/>
          <w:lang w:eastAsia="nl-NL"/>
        </w:rPr>
        <w:t>verslag</w:t>
      </w:r>
      <w:r>
        <w:rPr>
          <w:rFonts w:eastAsia="Times New Roman" w:cstheme="minorHAnsi"/>
          <w:szCs w:val="24"/>
          <w:lang w:eastAsia="nl-NL"/>
        </w:rPr>
        <w:t>en</w:t>
      </w:r>
      <w:r w:rsidR="0034538A">
        <w:rPr>
          <w:rFonts w:eastAsia="Times New Roman" w:cstheme="minorHAnsi"/>
          <w:szCs w:val="24"/>
          <w:lang w:eastAsia="nl-NL"/>
        </w:rPr>
        <w:t xml:space="preserve"> word</w:t>
      </w:r>
      <w:r>
        <w:rPr>
          <w:rFonts w:eastAsia="Times New Roman" w:cstheme="minorHAnsi"/>
          <w:szCs w:val="24"/>
          <w:lang w:eastAsia="nl-NL"/>
        </w:rPr>
        <w:t>en</w:t>
      </w:r>
      <w:r w:rsidR="0034538A">
        <w:rPr>
          <w:rFonts w:eastAsia="Times New Roman" w:cstheme="minorHAnsi"/>
          <w:szCs w:val="24"/>
          <w:lang w:eastAsia="nl-NL"/>
        </w:rPr>
        <w:t xml:space="preserve"> goedgekeurd.</w:t>
      </w:r>
    </w:p>
    <w:p w14:paraId="60DC88B5" w14:textId="77777777" w:rsidR="0034538A" w:rsidRPr="00EF1584" w:rsidRDefault="0034538A" w:rsidP="0034538A">
      <w:pPr>
        <w:spacing w:after="0" w:line="240" w:lineRule="auto"/>
        <w:ind w:left="720"/>
        <w:rPr>
          <w:rFonts w:eastAsia="Times New Roman" w:cstheme="minorHAnsi"/>
          <w:szCs w:val="24"/>
          <w:lang w:eastAsia="nl-NL"/>
        </w:rPr>
      </w:pPr>
    </w:p>
    <w:p w14:paraId="4149E68F" w14:textId="2E237204" w:rsidR="0034538A" w:rsidRPr="0034538A" w:rsidRDefault="0034538A" w:rsidP="0034538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Cs w:val="24"/>
          <w:u w:val="single"/>
          <w:lang w:eastAsia="nl-NL"/>
        </w:rPr>
      </w:pPr>
      <w:r w:rsidRPr="0034538A">
        <w:rPr>
          <w:rFonts w:eastAsia="Times New Roman" w:cstheme="minorHAnsi"/>
          <w:b/>
          <w:bCs/>
          <w:szCs w:val="24"/>
          <w:u w:val="single"/>
          <w:lang w:eastAsia="nl-NL"/>
        </w:rPr>
        <w:t xml:space="preserve">Opstart </w:t>
      </w:r>
      <w:proofErr w:type="spellStart"/>
      <w:r w:rsidRPr="0034538A">
        <w:rPr>
          <w:rFonts w:eastAsia="Times New Roman" w:cstheme="minorHAnsi"/>
          <w:b/>
          <w:bCs/>
          <w:szCs w:val="24"/>
          <w:u w:val="single"/>
          <w:lang w:eastAsia="nl-NL"/>
        </w:rPr>
        <w:t>Tejo</w:t>
      </w:r>
      <w:proofErr w:type="spellEnd"/>
      <w:r w:rsidRPr="0034538A">
        <w:rPr>
          <w:rFonts w:eastAsia="Times New Roman" w:cstheme="minorHAnsi"/>
          <w:b/>
          <w:bCs/>
          <w:szCs w:val="24"/>
          <w:u w:val="single"/>
          <w:lang w:eastAsia="nl-NL"/>
        </w:rPr>
        <w:t xml:space="preserve"> in Dendermonde</w:t>
      </w:r>
      <w:r w:rsidRPr="0034538A">
        <w:rPr>
          <w:rFonts w:eastAsia="Times New Roman" w:cstheme="minorHAnsi"/>
          <w:b/>
          <w:bCs/>
          <w:szCs w:val="24"/>
          <w:u w:val="single"/>
          <w:lang w:eastAsia="nl-NL"/>
        </w:rPr>
        <w:br/>
      </w:r>
      <w:r w:rsidRPr="0034538A">
        <w:rPr>
          <w:rFonts w:eastAsia="Times New Roman" w:cstheme="minorHAnsi"/>
          <w:szCs w:val="24"/>
          <w:lang w:eastAsia="nl-NL"/>
        </w:rPr>
        <w:t>Bart Willocx en Hanne Peeters lichten het nieuwe project toe.</w:t>
      </w:r>
      <w:r w:rsidRPr="0034538A">
        <w:rPr>
          <w:rFonts w:eastAsia="Times New Roman" w:cstheme="minorHAnsi"/>
          <w:szCs w:val="24"/>
          <w:lang w:eastAsia="nl-NL"/>
        </w:rPr>
        <w:br/>
        <w:t>Er is een infoavond op 30 november gepland om 20u</w:t>
      </w:r>
      <w:r>
        <w:rPr>
          <w:rFonts w:eastAsia="Times New Roman" w:cstheme="minorHAnsi"/>
          <w:szCs w:val="24"/>
          <w:lang w:eastAsia="nl-NL"/>
        </w:rPr>
        <w:t xml:space="preserve"> in het Auditorium </w:t>
      </w:r>
      <w:proofErr w:type="spellStart"/>
      <w:r>
        <w:rPr>
          <w:rFonts w:eastAsia="Times New Roman" w:cstheme="minorHAnsi"/>
          <w:szCs w:val="24"/>
          <w:lang w:eastAsia="nl-NL"/>
        </w:rPr>
        <w:t>Óscar</w:t>
      </w:r>
      <w:proofErr w:type="spellEnd"/>
      <w:r>
        <w:rPr>
          <w:rFonts w:eastAsia="Times New Roman" w:cstheme="minorHAnsi"/>
          <w:szCs w:val="24"/>
          <w:lang w:eastAsia="nl-NL"/>
        </w:rPr>
        <w:t xml:space="preserve"> Romero College – Campus van </w:t>
      </w:r>
      <w:proofErr w:type="spellStart"/>
      <w:r>
        <w:rPr>
          <w:rFonts w:eastAsia="Times New Roman" w:cstheme="minorHAnsi"/>
          <w:szCs w:val="24"/>
          <w:lang w:eastAsia="nl-NL"/>
        </w:rPr>
        <w:t>Winckel</w:t>
      </w:r>
      <w:proofErr w:type="spellEnd"/>
      <w:r>
        <w:rPr>
          <w:rFonts w:eastAsia="Times New Roman" w:cstheme="minorHAnsi"/>
          <w:szCs w:val="24"/>
          <w:lang w:eastAsia="nl-NL"/>
        </w:rPr>
        <w:t>.</w:t>
      </w:r>
      <w:r w:rsidR="004C0EFB">
        <w:rPr>
          <w:rFonts w:eastAsia="Times New Roman" w:cstheme="minorHAnsi"/>
          <w:szCs w:val="24"/>
          <w:lang w:eastAsia="nl-NL"/>
        </w:rPr>
        <w:t xml:space="preserve">  Zie uitnodiging in bijlage.</w:t>
      </w:r>
    </w:p>
    <w:p w14:paraId="2FCF829C" w14:textId="77777777" w:rsidR="0034538A" w:rsidRPr="0034538A" w:rsidRDefault="0034538A" w:rsidP="0034538A">
      <w:pPr>
        <w:spacing w:after="0" w:line="240" w:lineRule="auto"/>
        <w:ind w:left="708"/>
        <w:rPr>
          <w:rFonts w:eastAsia="Times New Roman" w:cstheme="minorHAnsi"/>
          <w:b/>
          <w:bCs/>
          <w:szCs w:val="24"/>
          <w:u w:val="single"/>
          <w:lang w:eastAsia="nl-NL"/>
        </w:rPr>
      </w:pPr>
      <w:r>
        <w:rPr>
          <w:rFonts w:eastAsia="Times New Roman" w:cstheme="minorHAnsi"/>
          <w:b/>
          <w:bCs/>
          <w:szCs w:val="24"/>
          <w:u w:val="single"/>
          <w:lang w:eastAsia="nl-NL"/>
        </w:rPr>
        <w:t xml:space="preserve">Contactgegevens : </w:t>
      </w:r>
      <w:r>
        <w:rPr>
          <w:rFonts w:eastAsia="Times New Roman" w:cstheme="minorHAnsi"/>
          <w:b/>
          <w:bCs/>
          <w:szCs w:val="24"/>
          <w:u w:val="single"/>
          <w:lang w:eastAsia="nl-NL"/>
        </w:rPr>
        <w:br/>
      </w:r>
      <w:hyperlink r:id="rId9" w:history="1">
        <w:r w:rsidRPr="0034538A">
          <w:rPr>
            <w:rStyle w:val="Hyperlink"/>
            <w:rFonts w:eastAsia="Times New Roman" w:cstheme="minorHAnsi"/>
            <w:b/>
            <w:bCs/>
            <w:szCs w:val="24"/>
            <w:lang w:eastAsia="nl-NL"/>
          </w:rPr>
          <w:t>info.dendermonde@tejo.be</w:t>
        </w:r>
      </w:hyperlink>
    </w:p>
    <w:p w14:paraId="46D25A23" w14:textId="77777777" w:rsidR="0034538A" w:rsidRPr="0034538A" w:rsidRDefault="00000000" w:rsidP="0034538A">
      <w:pPr>
        <w:spacing w:after="0" w:line="240" w:lineRule="auto"/>
        <w:ind w:left="708"/>
        <w:rPr>
          <w:rFonts w:eastAsia="Times New Roman" w:cstheme="minorHAnsi"/>
          <w:b/>
          <w:bCs/>
          <w:szCs w:val="24"/>
          <w:u w:val="single"/>
          <w:lang w:eastAsia="nl-NL"/>
        </w:rPr>
      </w:pPr>
      <w:hyperlink r:id="rId10" w:history="1">
        <w:r w:rsidR="0034538A" w:rsidRPr="0034538A">
          <w:rPr>
            <w:rStyle w:val="Hyperlink"/>
            <w:rFonts w:eastAsia="Times New Roman" w:cstheme="minorHAnsi"/>
            <w:b/>
            <w:bCs/>
            <w:szCs w:val="24"/>
            <w:lang w:eastAsia="nl-NL"/>
          </w:rPr>
          <w:t>www.facebook.com/tejoDendermonde</w:t>
        </w:r>
      </w:hyperlink>
    </w:p>
    <w:p w14:paraId="5FCF0CB1" w14:textId="0322CE0F" w:rsidR="00F25435" w:rsidRDefault="00000000" w:rsidP="00F25435">
      <w:pPr>
        <w:spacing w:after="0" w:line="240" w:lineRule="auto"/>
        <w:ind w:left="708"/>
        <w:rPr>
          <w:rFonts w:eastAsia="Times New Roman" w:cstheme="minorHAnsi"/>
          <w:b/>
          <w:bCs/>
          <w:szCs w:val="24"/>
          <w:u w:val="single"/>
          <w:lang w:eastAsia="nl-NL"/>
        </w:rPr>
      </w:pPr>
      <w:hyperlink r:id="rId11" w:history="1">
        <w:r w:rsidR="0034538A" w:rsidRPr="00BD2E38">
          <w:rPr>
            <w:rStyle w:val="Hyperlink"/>
            <w:rFonts w:eastAsia="Times New Roman" w:cstheme="minorHAnsi"/>
            <w:b/>
            <w:bCs/>
            <w:szCs w:val="24"/>
            <w:lang w:eastAsia="nl-NL"/>
          </w:rPr>
          <w:t>www.tejo.be</w:t>
        </w:r>
      </w:hyperlink>
      <w:r w:rsidR="0034538A">
        <w:rPr>
          <w:rFonts w:eastAsia="Times New Roman" w:cstheme="minorHAnsi"/>
          <w:b/>
          <w:bCs/>
          <w:szCs w:val="24"/>
          <w:u w:val="single"/>
          <w:lang w:eastAsia="nl-NL"/>
        </w:rPr>
        <w:t xml:space="preserve"> </w:t>
      </w:r>
    </w:p>
    <w:p w14:paraId="6947CB05" w14:textId="02447A28" w:rsidR="00F25435" w:rsidRDefault="00F25435" w:rsidP="00F25435">
      <w:pPr>
        <w:spacing w:after="0" w:line="240" w:lineRule="auto"/>
        <w:ind w:left="708"/>
        <w:rPr>
          <w:rFonts w:eastAsia="Times New Roman" w:cstheme="minorHAnsi"/>
          <w:b/>
          <w:bCs/>
          <w:szCs w:val="24"/>
          <w:u w:val="single"/>
          <w:lang w:eastAsia="nl-NL"/>
        </w:rPr>
      </w:pPr>
    </w:p>
    <w:p w14:paraId="180EF3E6" w14:textId="2CA9CC07" w:rsidR="00F25435" w:rsidRDefault="00F25435" w:rsidP="00F25435">
      <w:pPr>
        <w:spacing w:after="0" w:line="240" w:lineRule="auto"/>
        <w:ind w:left="708"/>
        <w:rPr>
          <w:rFonts w:eastAsia="Times New Roman" w:cstheme="minorHAnsi"/>
          <w:szCs w:val="24"/>
          <w:lang w:eastAsia="nl-NL"/>
        </w:rPr>
      </w:pPr>
      <w:r w:rsidRPr="00F25435">
        <w:rPr>
          <w:rFonts w:eastAsia="Times New Roman" w:cstheme="minorHAnsi"/>
          <w:b/>
          <w:bCs/>
          <w:szCs w:val="24"/>
          <w:u w:val="single"/>
          <w:lang w:eastAsia="nl-NL"/>
        </w:rPr>
        <w:t>Gevonden locatie :</w:t>
      </w:r>
      <w:r w:rsidRPr="00F25435">
        <w:rPr>
          <w:rFonts w:eastAsia="Times New Roman" w:cstheme="minorHAnsi"/>
          <w:szCs w:val="24"/>
          <w:lang w:eastAsia="nl-NL"/>
        </w:rPr>
        <w:t xml:space="preserve"> Begijnhof</w:t>
      </w:r>
    </w:p>
    <w:p w14:paraId="0904E577" w14:textId="1BE3AD32" w:rsidR="00F25435" w:rsidRDefault="00F25435" w:rsidP="00F25435">
      <w:pPr>
        <w:spacing w:after="0" w:line="240" w:lineRule="auto"/>
        <w:ind w:left="708"/>
        <w:rPr>
          <w:rFonts w:eastAsia="Times New Roman" w:cstheme="minorHAnsi"/>
          <w:szCs w:val="24"/>
          <w:lang w:eastAsia="nl-NL"/>
        </w:rPr>
      </w:pPr>
    </w:p>
    <w:p w14:paraId="08781C07" w14:textId="0B754A6E" w:rsidR="00F25435" w:rsidRPr="00F25435" w:rsidRDefault="00F25435" w:rsidP="00F25435">
      <w:pPr>
        <w:spacing w:after="0" w:line="240" w:lineRule="auto"/>
        <w:ind w:left="708"/>
        <w:rPr>
          <w:rFonts w:eastAsia="Times New Roman" w:cstheme="minorHAnsi"/>
          <w:b/>
          <w:bCs/>
          <w:szCs w:val="24"/>
          <w:u w:val="single"/>
          <w:lang w:eastAsia="nl-NL"/>
        </w:rPr>
      </w:pPr>
      <w:r w:rsidRPr="00F25435">
        <w:rPr>
          <w:rFonts w:eastAsia="Times New Roman" w:cstheme="minorHAnsi"/>
          <w:b/>
          <w:bCs/>
          <w:szCs w:val="24"/>
          <w:u w:val="single"/>
          <w:lang w:eastAsia="nl-NL"/>
        </w:rPr>
        <w:t>Oprichting</w:t>
      </w:r>
    </w:p>
    <w:p w14:paraId="4242AB0D" w14:textId="3B240AB5" w:rsidR="0034538A" w:rsidRDefault="00F25435" w:rsidP="0034538A">
      <w:pPr>
        <w:spacing w:after="0" w:line="240" w:lineRule="auto"/>
        <w:ind w:left="708"/>
        <w:rPr>
          <w:rFonts w:eastAsia="Times New Roman" w:cstheme="minorHAnsi"/>
          <w:szCs w:val="24"/>
          <w:lang w:eastAsia="nl-NL"/>
        </w:rPr>
      </w:pPr>
      <w:proofErr w:type="spellStart"/>
      <w:r>
        <w:rPr>
          <w:rFonts w:eastAsia="Times New Roman" w:cstheme="minorHAnsi"/>
          <w:szCs w:val="24"/>
          <w:lang w:eastAsia="nl-NL"/>
        </w:rPr>
        <w:t>Tejo</w:t>
      </w:r>
      <w:proofErr w:type="spellEnd"/>
      <w:r>
        <w:rPr>
          <w:rFonts w:eastAsia="Times New Roman" w:cstheme="minorHAnsi"/>
          <w:szCs w:val="24"/>
          <w:lang w:eastAsia="nl-NL"/>
        </w:rPr>
        <w:t xml:space="preserve"> is ontstaan in Antwerpen o.l.v. </w:t>
      </w:r>
      <w:r w:rsidR="0034538A" w:rsidRPr="0034538A">
        <w:rPr>
          <w:rFonts w:eastAsia="Times New Roman" w:cstheme="minorHAnsi"/>
          <w:szCs w:val="24"/>
          <w:lang w:eastAsia="nl-NL"/>
        </w:rPr>
        <w:t xml:space="preserve">Ingrid De </w:t>
      </w:r>
      <w:proofErr w:type="spellStart"/>
      <w:r w:rsidR="0034538A" w:rsidRPr="0034538A">
        <w:rPr>
          <w:rFonts w:eastAsia="Times New Roman" w:cstheme="minorHAnsi"/>
          <w:szCs w:val="24"/>
          <w:lang w:eastAsia="nl-NL"/>
        </w:rPr>
        <w:t>Jonghe</w:t>
      </w:r>
      <w:proofErr w:type="spellEnd"/>
      <w:r w:rsidR="0034538A" w:rsidRPr="0034538A">
        <w:rPr>
          <w:rFonts w:eastAsia="Times New Roman" w:cstheme="minorHAnsi"/>
          <w:szCs w:val="24"/>
          <w:lang w:eastAsia="nl-NL"/>
        </w:rPr>
        <w:t xml:space="preserve"> </w:t>
      </w:r>
      <w:r>
        <w:rPr>
          <w:rFonts w:eastAsia="Times New Roman" w:cstheme="minorHAnsi"/>
          <w:szCs w:val="24"/>
          <w:lang w:eastAsia="nl-NL"/>
        </w:rPr>
        <w:t>die</w:t>
      </w:r>
      <w:r w:rsidR="0034538A" w:rsidRPr="0034538A">
        <w:rPr>
          <w:rFonts w:eastAsia="Times New Roman" w:cstheme="minorHAnsi"/>
          <w:szCs w:val="24"/>
          <w:lang w:eastAsia="nl-NL"/>
        </w:rPr>
        <w:t xml:space="preserve"> een eerste </w:t>
      </w:r>
      <w:proofErr w:type="spellStart"/>
      <w:r w:rsidR="0034538A" w:rsidRPr="0034538A">
        <w:rPr>
          <w:rFonts w:eastAsia="Times New Roman" w:cstheme="minorHAnsi"/>
          <w:szCs w:val="24"/>
          <w:lang w:eastAsia="nl-NL"/>
        </w:rPr>
        <w:t>Tejohuis</w:t>
      </w:r>
      <w:proofErr w:type="spellEnd"/>
      <w:r w:rsidR="0034538A" w:rsidRPr="0034538A">
        <w:rPr>
          <w:rFonts w:eastAsia="Times New Roman" w:cstheme="minorHAnsi"/>
          <w:szCs w:val="24"/>
          <w:lang w:eastAsia="nl-NL"/>
        </w:rPr>
        <w:t xml:space="preserve"> </w:t>
      </w:r>
      <w:r w:rsidR="004A7F23">
        <w:rPr>
          <w:rFonts w:eastAsia="Times New Roman" w:cstheme="minorHAnsi"/>
          <w:szCs w:val="24"/>
          <w:lang w:eastAsia="nl-NL"/>
        </w:rPr>
        <w:t>opstartte</w:t>
      </w:r>
      <w:r w:rsidR="004A7F23" w:rsidRPr="0034538A">
        <w:rPr>
          <w:rFonts w:eastAsia="Times New Roman" w:cstheme="minorHAnsi"/>
          <w:szCs w:val="24"/>
          <w:lang w:eastAsia="nl-NL"/>
        </w:rPr>
        <w:t xml:space="preserve"> </w:t>
      </w:r>
      <w:r w:rsidR="0034538A" w:rsidRPr="0034538A">
        <w:rPr>
          <w:rFonts w:eastAsia="Times New Roman" w:cstheme="minorHAnsi"/>
          <w:szCs w:val="24"/>
          <w:lang w:eastAsia="nl-NL"/>
        </w:rPr>
        <w:t>in Antwerpen</w:t>
      </w:r>
      <w:r>
        <w:rPr>
          <w:rFonts w:eastAsia="Times New Roman" w:cstheme="minorHAnsi"/>
          <w:szCs w:val="24"/>
          <w:lang w:eastAsia="nl-NL"/>
        </w:rPr>
        <w:t xml:space="preserve"> en </w:t>
      </w:r>
      <w:proofErr w:type="spellStart"/>
      <w:r>
        <w:rPr>
          <w:rFonts w:eastAsia="Times New Roman" w:cstheme="minorHAnsi"/>
          <w:szCs w:val="24"/>
          <w:lang w:eastAsia="nl-NL"/>
        </w:rPr>
        <w:t>Tejo</w:t>
      </w:r>
      <w:proofErr w:type="spellEnd"/>
      <w:r>
        <w:rPr>
          <w:rFonts w:eastAsia="Times New Roman" w:cstheme="minorHAnsi"/>
          <w:szCs w:val="24"/>
          <w:lang w:eastAsia="nl-NL"/>
        </w:rPr>
        <w:t xml:space="preserve"> Vlaanderen oprichtte.</w:t>
      </w:r>
      <w:r>
        <w:rPr>
          <w:rFonts w:eastAsia="Times New Roman" w:cstheme="minorHAnsi"/>
          <w:szCs w:val="24"/>
          <w:lang w:eastAsia="nl-NL"/>
        </w:rPr>
        <w:br/>
        <w:t xml:space="preserve">Ondertussen zijn er in Vlaanderen verschillende </w:t>
      </w:r>
      <w:proofErr w:type="spellStart"/>
      <w:r>
        <w:rPr>
          <w:rFonts w:eastAsia="Times New Roman" w:cstheme="minorHAnsi"/>
          <w:szCs w:val="24"/>
          <w:lang w:eastAsia="nl-NL"/>
        </w:rPr>
        <w:t>Tejo</w:t>
      </w:r>
      <w:proofErr w:type="spellEnd"/>
      <w:r w:rsidR="004A7F23">
        <w:rPr>
          <w:rFonts w:eastAsia="Times New Roman" w:cstheme="minorHAnsi"/>
          <w:szCs w:val="24"/>
          <w:lang w:eastAsia="nl-NL"/>
        </w:rPr>
        <w:t>-</w:t>
      </w:r>
      <w:r>
        <w:rPr>
          <w:rFonts w:eastAsia="Times New Roman" w:cstheme="minorHAnsi"/>
          <w:szCs w:val="24"/>
          <w:lang w:eastAsia="nl-NL"/>
        </w:rPr>
        <w:t xml:space="preserve">huizen </w:t>
      </w:r>
      <w:r w:rsidR="004A7F23">
        <w:rPr>
          <w:rFonts w:eastAsia="Times New Roman" w:cstheme="minorHAnsi"/>
          <w:szCs w:val="24"/>
          <w:lang w:eastAsia="nl-NL"/>
        </w:rPr>
        <w:t>van start gegaan</w:t>
      </w:r>
      <w:r>
        <w:rPr>
          <w:rFonts w:eastAsia="Times New Roman" w:cstheme="minorHAnsi"/>
          <w:szCs w:val="24"/>
          <w:lang w:eastAsia="nl-NL"/>
        </w:rPr>
        <w:t>.</w:t>
      </w:r>
      <w:r>
        <w:rPr>
          <w:rFonts w:eastAsia="Times New Roman" w:cstheme="minorHAnsi"/>
          <w:szCs w:val="24"/>
          <w:lang w:eastAsia="nl-NL"/>
        </w:rPr>
        <w:br/>
      </w:r>
      <w:proofErr w:type="spellStart"/>
      <w:r>
        <w:rPr>
          <w:rFonts w:eastAsia="Times New Roman" w:cstheme="minorHAnsi"/>
          <w:szCs w:val="24"/>
          <w:lang w:eastAsia="nl-NL"/>
        </w:rPr>
        <w:t>Tejo</w:t>
      </w:r>
      <w:proofErr w:type="spellEnd"/>
      <w:r>
        <w:rPr>
          <w:rFonts w:eastAsia="Times New Roman" w:cstheme="minorHAnsi"/>
          <w:szCs w:val="24"/>
          <w:lang w:eastAsia="nl-NL"/>
        </w:rPr>
        <w:t xml:space="preserve"> Dendermonde is structureel ondergebracht binnen een totaalconcept van </w:t>
      </w:r>
      <w:proofErr w:type="spellStart"/>
      <w:r>
        <w:rPr>
          <w:rFonts w:eastAsia="Times New Roman" w:cstheme="minorHAnsi"/>
          <w:szCs w:val="24"/>
          <w:lang w:eastAsia="nl-NL"/>
        </w:rPr>
        <w:t>Tejo</w:t>
      </w:r>
      <w:proofErr w:type="spellEnd"/>
      <w:r>
        <w:rPr>
          <w:rFonts w:eastAsia="Times New Roman" w:cstheme="minorHAnsi"/>
          <w:szCs w:val="24"/>
          <w:lang w:eastAsia="nl-NL"/>
        </w:rPr>
        <w:t xml:space="preserve"> Vlaanderen.</w:t>
      </w:r>
      <w:r w:rsidR="004C0EFB">
        <w:rPr>
          <w:rFonts w:eastAsia="Times New Roman" w:cstheme="minorHAnsi"/>
          <w:szCs w:val="24"/>
          <w:lang w:eastAsia="nl-NL"/>
        </w:rPr>
        <w:t xml:space="preserve"> Er is momenteel al een heel diverse vrijwilligersgroep actief om </w:t>
      </w:r>
      <w:proofErr w:type="spellStart"/>
      <w:r w:rsidR="004C0EFB">
        <w:rPr>
          <w:rFonts w:eastAsia="Times New Roman" w:cstheme="minorHAnsi"/>
          <w:szCs w:val="24"/>
          <w:lang w:eastAsia="nl-NL"/>
        </w:rPr>
        <w:t>Tejo</w:t>
      </w:r>
      <w:proofErr w:type="spellEnd"/>
      <w:r w:rsidR="004C0EFB">
        <w:rPr>
          <w:rFonts w:eastAsia="Times New Roman" w:cstheme="minorHAnsi"/>
          <w:szCs w:val="24"/>
          <w:lang w:eastAsia="nl-NL"/>
        </w:rPr>
        <w:t xml:space="preserve"> Dendermonde op te starten. Scholen zijn belangrijke partners om jongeren die er nood aan hebben, door te verwijzen.</w:t>
      </w:r>
    </w:p>
    <w:p w14:paraId="23103160" w14:textId="3F4304B2" w:rsidR="00F25435" w:rsidRDefault="00F25435" w:rsidP="0034538A">
      <w:pPr>
        <w:spacing w:after="0" w:line="240" w:lineRule="auto"/>
        <w:ind w:left="708"/>
        <w:rPr>
          <w:rFonts w:eastAsia="Times New Roman" w:cstheme="minorHAnsi"/>
          <w:szCs w:val="24"/>
          <w:lang w:eastAsia="nl-NL"/>
        </w:rPr>
      </w:pPr>
    </w:p>
    <w:p w14:paraId="0917EBD2" w14:textId="2A4D2E9C" w:rsidR="00F25435" w:rsidRPr="00F25435" w:rsidRDefault="00F25435" w:rsidP="0034538A">
      <w:pPr>
        <w:spacing w:after="0" w:line="240" w:lineRule="auto"/>
        <w:ind w:left="708"/>
        <w:rPr>
          <w:rFonts w:eastAsia="Times New Roman" w:cstheme="minorHAnsi"/>
          <w:b/>
          <w:bCs/>
          <w:szCs w:val="24"/>
          <w:u w:val="single"/>
          <w:lang w:eastAsia="nl-NL"/>
        </w:rPr>
      </w:pPr>
      <w:r w:rsidRPr="00F25435">
        <w:rPr>
          <w:rFonts w:eastAsia="Times New Roman" w:cstheme="minorHAnsi"/>
          <w:b/>
          <w:bCs/>
          <w:szCs w:val="24"/>
          <w:u w:val="single"/>
          <w:lang w:eastAsia="nl-NL"/>
        </w:rPr>
        <w:t>Aanleiding</w:t>
      </w:r>
    </w:p>
    <w:p w14:paraId="21ACECEF" w14:textId="70BB9047" w:rsidR="00F25435" w:rsidRDefault="00F25435" w:rsidP="00F25435">
      <w:pPr>
        <w:spacing w:after="0" w:line="240" w:lineRule="auto"/>
        <w:ind w:left="708"/>
        <w:rPr>
          <w:rFonts w:eastAsia="Times New Roman" w:cstheme="minorHAnsi"/>
          <w:szCs w:val="24"/>
          <w:lang w:eastAsia="nl-NL"/>
        </w:rPr>
      </w:pPr>
      <w:r>
        <w:rPr>
          <w:rFonts w:eastAsia="Times New Roman" w:cstheme="minorHAnsi"/>
          <w:szCs w:val="24"/>
          <w:lang w:eastAsia="nl-NL"/>
        </w:rPr>
        <w:t>Jongeren die hun weg niet vinden in de reguliere hulpverlening, dienst geestelijke gezondheidszorg, lange wachtlijsten,</w:t>
      </w:r>
      <w:r w:rsidR="004A7F23">
        <w:rPr>
          <w:rFonts w:eastAsia="Times New Roman" w:cstheme="minorHAnsi"/>
          <w:szCs w:val="24"/>
          <w:lang w:eastAsia="nl-NL"/>
        </w:rPr>
        <w:t>… .</w:t>
      </w:r>
    </w:p>
    <w:p w14:paraId="415D654F" w14:textId="3704703A" w:rsidR="00F25435" w:rsidRDefault="00F25435" w:rsidP="00F25435">
      <w:pPr>
        <w:spacing w:after="0" w:line="240" w:lineRule="auto"/>
        <w:ind w:left="708"/>
        <w:rPr>
          <w:rFonts w:eastAsia="Times New Roman" w:cstheme="minorHAnsi"/>
          <w:szCs w:val="24"/>
          <w:lang w:eastAsia="nl-NL"/>
        </w:rPr>
      </w:pPr>
    </w:p>
    <w:p w14:paraId="1E358724" w14:textId="77777777" w:rsidR="00D171BB" w:rsidRDefault="00D171BB">
      <w:pPr>
        <w:rPr>
          <w:rFonts w:eastAsia="Times New Roman" w:cstheme="minorHAnsi"/>
          <w:b/>
          <w:bCs/>
          <w:szCs w:val="24"/>
          <w:u w:val="single"/>
          <w:lang w:eastAsia="nl-NL"/>
        </w:rPr>
      </w:pPr>
      <w:r>
        <w:rPr>
          <w:rFonts w:eastAsia="Times New Roman" w:cstheme="minorHAnsi"/>
          <w:b/>
          <w:bCs/>
          <w:szCs w:val="24"/>
          <w:u w:val="single"/>
          <w:lang w:eastAsia="nl-NL"/>
        </w:rPr>
        <w:br w:type="page"/>
      </w:r>
    </w:p>
    <w:p w14:paraId="40522375" w14:textId="69C3F908" w:rsidR="00F25435" w:rsidRPr="00F25435" w:rsidRDefault="00F25435" w:rsidP="00F25435">
      <w:pPr>
        <w:spacing w:after="0" w:line="240" w:lineRule="auto"/>
        <w:ind w:left="708"/>
        <w:rPr>
          <w:rFonts w:eastAsia="Times New Roman" w:cstheme="minorHAnsi"/>
          <w:b/>
          <w:bCs/>
          <w:szCs w:val="24"/>
          <w:u w:val="single"/>
          <w:lang w:eastAsia="nl-NL"/>
        </w:rPr>
      </w:pPr>
      <w:r w:rsidRPr="00F25435">
        <w:rPr>
          <w:rFonts w:eastAsia="Times New Roman" w:cstheme="minorHAnsi"/>
          <w:b/>
          <w:bCs/>
          <w:szCs w:val="24"/>
          <w:u w:val="single"/>
          <w:lang w:eastAsia="nl-NL"/>
        </w:rPr>
        <w:lastRenderedPageBreak/>
        <w:t xml:space="preserve">Concept </w:t>
      </w:r>
    </w:p>
    <w:p w14:paraId="7B4E09F9" w14:textId="67C40D19" w:rsidR="00F25435" w:rsidRDefault="00F25435" w:rsidP="00F25435">
      <w:pPr>
        <w:spacing w:after="0" w:line="240" w:lineRule="auto"/>
        <w:ind w:left="708"/>
        <w:rPr>
          <w:rFonts w:eastAsia="Times New Roman" w:cstheme="minorHAnsi"/>
          <w:szCs w:val="24"/>
          <w:lang w:eastAsia="nl-NL"/>
        </w:rPr>
      </w:pPr>
      <w:r>
        <w:rPr>
          <w:rFonts w:eastAsia="Times New Roman" w:cstheme="minorHAnsi"/>
          <w:szCs w:val="24"/>
          <w:lang w:eastAsia="nl-NL"/>
        </w:rPr>
        <w:t>Warm onthaal, laagdrempelig, desgewenst anoniem, desgewenst zonder afspraak, gratis.</w:t>
      </w:r>
      <w:r>
        <w:rPr>
          <w:rFonts w:eastAsia="Times New Roman" w:cstheme="minorHAnsi"/>
          <w:szCs w:val="24"/>
          <w:lang w:eastAsia="nl-NL"/>
        </w:rPr>
        <w:br/>
        <w:t>Professionele therapeuten die zich wekelijks enkele uren vrijwillig kunnen vrijmaken om jongeren te begeleiden.</w:t>
      </w:r>
    </w:p>
    <w:p w14:paraId="67376B52" w14:textId="541D1090" w:rsidR="004C0EFB" w:rsidRDefault="004C0EFB" w:rsidP="00F25435">
      <w:pPr>
        <w:spacing w:after="0" w:line="240" w:lineRule="auto"/>
        <w:ind w:left="708"/>
        <w:rPr>
          <w:rFonts w:eastAsia="Times New Roman" w:cstheme="minorHAnsi"/>
          <w:szCs w:val="24"/>
          <w:lang w:eastAsia="nl-NL"/>
        </w:rPr>
      </w:pPr>
    </w:p>
    <w:p w14:paraId="7A11541A" w14:textId="4C2282AE" w:rsidR="004C0EFB" w:rsidRPr="004C0EFB" w:rsidRDefault="004C0EFB" w:rsidP="00F25435">
      <w:pPr>
        <w:spacing w:after="0" w:line="240" w:lineRule="auto"/>
        <w:ind w:left="708"/>
        <w:rPr>
          <w:rFonts w:eastAsia="Times New Roman" w:cstheme="minorHAnsi"/>
          <w:b/>
          <w:bCs/>
          <w:szCs w:val="24"/>
          <w:u w:val="single"/>
          <w:lang w:eastAsia="nl-NL"/>
        </w:rPr>
      </w:pPr>
      <w:r w:rsidRPr="004C0EFB">
        <w:rPr>
          <w:rFonts w:eastAsia="Times New Roman" w:cstheme="minorHAnsi"/>
          <w:b/>
          <w:bCs/>
          <w:szCs w:val="24"/>
          <w:u w:val="single"/>
          <w:lang w:eastAsia="nl-NL"/>
        </w:rPr>
        <w:t>Doelgroep</w:t>
      </w:r>
    </w:p>
    <w:p w14:paraId="0644626D" w14:textId="798901B6" w:rsidR="004C0EFB" w:rsidRDefault="004C0EFB" w:rsidP="00F25435">
      <w:pPr>
        <w:spacing w:after="0" w:line="240" w:lineRule="auto"/>
        <w:ind w:left="708"/>
        <w:rPr>
          <w:rFonts w:eastAsia="Times New Roman" w:cstheme="minorHAnsi"/>
          <w:szCs w:val="24"/>
          <w:lang w:eastAsia="nl-NL"/>
        </w:rPr>
      </w:pPr>
      <w:r>
        <w:rPr>
          <w:rFonts w:eastAsia="Times New Roman" w:cstheme="minorHAnsi"/>
          <w:szCs w:val="24"/>
          <w:lang w:eastAsia="nl-NL"/>
        </w:rPr>
        <w:t>Jongeren tussen 10 en 20 jaar</w:t>
      </w:r>
      <w:r w:rsidR="004A7F23">
        <w:rPr>
          <w:rFonts w:eastAsia="Times New Roman" w:cstheme="minorHAnsi"/>
          <w:szCs w:val="24"/>
          <w:lang w:eastAsia="nl-NL"/>
        </w:rPr>
        <w:t>.</w:t>
      </w:r>
    </w:p>
    <w:p w14:paraId="62F9C63C" w14:textId="77777777" w:rsidR="004A7F23" w:rsidRDefault="004A7F23" w:rsidP="00F25435">
      <w:pPr>
        <w:spacing w:after="0" w:line="240" w:lineRule="auto"/>
        <w:ind w:left="708"/>
        <w:rPr>
          <w:rFonts w:eastAsia="Times New Roman" w:cstheme="minorHAnsi"/>
          <w:szCs w:val="24"/>
          <w:lang w:eastAsia="nl-NL"/>
        </w:rPr>
      </w:pPr>
    </w:p>
    <w:p w14:paraId="1AFFA34B" w14:textId="77A9A4BA" w:rsidR="00F25435" w:rsidRDefault="00F25435" w:rsidP="00F25435">
      <w:pPr>
        <w:spacing w:after="0" w:line="240" w:lineRule="auto"/>
        <w:ind w:left="708"/>
        <w:rPr>
          <w:rFonts w:eastAsia="Times New Roman" w:cstheme="minorHAnsi"/>
          <w:szCs w:val="24"/>
          <w:lang w:eastAsia="nl-NL"/>
        </w:rPr>
      </w:pPr>
      <w:r w:rsidRPr="004120C7">
        <w:rPr>
          <w:rFonts w:eastAsia="Times New Roman" w:cstheme="minorHAnsi"/>
          <w:b/>
          <w:bCs/>
          <w:szCs w:val="24"/>
          <w:u w:val="single"/>
          <w:lang w:eastAsia="nl-NL"/>
        </w:rPr>
        <w:t>Vrijwilligerswerking</w:t>
      </w:r>
      <w:r w:rsidRPr="00F25435">
        <w:rPr>
          <w:rFonts w:eastAsia="Times New Roman" w:cstheme="minorHAnsi"/>
          <w:b/>
          <w:bCs/>
          <w:szCs w:val="24"/>
          <w:lang w:eastAsia="nl-NL"/>
        </w:rPr>
        <w:br/>
      </w:r>
      <w:proofErr w:type="spellStart"/>
      <w:r>
        <w:rPr>
          <w:rFonts w:eastAsia="Times New Roman" w:cstheme="minorHAnsi"/>
          <w:szCs w:val="24"/>
          <w:lang w:eastAsia="nl-NL"/>
        </w:rPr>
        <w:t>Tejo</w:t>
      </w:r>
      <w:proofErr w:type="spellEnd"/>
      <w:r>
        <w:rPr>
          <w:rFonts w:eastAsia="Times New Roman" w:cstheme="minorHAnsi"/>
          <w:szCs w:val="24"/>
          <w:lang w:eastAsia="nl-NL"/>
        </w:rPr>
        <w:t xml:space="preserve"> Vlaanderen biedt vorming aan de vrijwilligers</w:t>
      </w:r>
      <w:r w:rsidR="004A7F23">
        <w:rPr>
          <w:rFonts w:eastAsia="Times New Roman" w:cstheme="minorHAnsi"/>
          <w:szCs w:val="24"/>
          <w:lang w:eastAsia="nl-NL"/>
        </w:rPr>
        <w:t>.</w:t>
      </w:r>
      <w:r w:rsidR="004C0EFB">
        <w:rPr>
          <w:rFonts w:eastAsia="Times New Roman" w:cstheme="minorHAnsi"/>
          <w:szCs w:val="24"/>
          <w:lang w:eastAsia="nl-NL"/>
        </w:rPr>
        <w:br/>
        <w:t>2 groepen : professionele therapeuten en onthaalmedewerkers</w:t>
      </w:r>
      <w:r w:rsidR="004A7F23">
        <w:rPr>
          <w:rFonts w:eastAsia="Times New Roman" w:cstheme="minorHAnsi"/>
          <w:szCs w:val="24"/>
          <w:lang w:eastAsia="nl-NL"/>
        </w:rPr>
        <w:t>.</w:t>
      </w:r>
    </w:p>
    <w:p w14:paraId="5C8D8BA6" w14:textId="3D33377F" w:rsidR="004C0EFB" w:rsidRDefault="004C0EFB" w:rsidP="00F25435">
      <w:pPr>
        <w:spacing w:after="0" w:line="240" w:lineRule="auto"/>
        <w:ind w:left="708"/>
        <w:rPr>
          <w:rFonts w:eastAsia="Times New Roman" w:cstheme="minorHAnsi"/>
          <w:szCs w:val="24"/>
          <w:lang w:eastAsia="nl-NL"/>
        </w:rPr>
      </w:pPr>
    </w:p>
    <w:p w14:paraId="22117C72" w14:textId="669ADB6B" w:rsidR="004C0EFB" w:rsidRPr="004C0EFB" w:rsidRDefault="004C0EFB" w:rsidP="004C0EFB">
      <w:pPr>
        <w:spacing w:after="0" w:line="240" w:lineRule="auto"/>
        <w:ind w:left="708"/>
        <w:rPr>
          <w:rFonts w:eastAsia="Times New Roman" w:cstheme="minorHAnsi"/>
          <w:b/>
          <w:bCs/>
          <w:szCs w:val="24"/>
          <w:u w:val="single"/>
          <w:lang w:eastAsia="nl-NL"/>
        </w:rPr>
      </w:pPr>
      <w:r w:rsidRPr="004C0EFB">
        <w:rPr>
          <w:rFonts w:eastAsia="Times New Roman" w:cstheme="minorHAnsi"/>
          <w:b/>
          <w:bCs/>
          <w:szCs w:val="24"/>
          <w:u w:val="single"/>
          <w:lang w:eastAsia="nl-NL"/>
        </w:rPr>
        <w:t>Opstart voorzien na de paasvakantie</w:t>
      </w:r>
    </w:p>
    <w:p w14:paraId="7C99F7D2" w14:textId="39C52EB2" w:rsidR="00F25435" w:rsidRDefault="00F25435" w:rsidP="00F25435">
      <w:pPr>
        <w:spacing w:after="0" w:line="240" w:lineRule="auto"/>
        <w:ind w:left="708"/>
        <w:rPr>
          <w:rFonts w:eastAsia="Times New Roman" w:cstheme="minorHAnsi"/>
          <w:szCs w:val="24"/>
          <w:lang w:eastAsia="nl-NL"/>
        </w:rPr>
      </w:pPr>
    </w:p>
    <w:p w14:paraId="5C9D42CC" w14:textId="7A5E48B2" w:rsidR="00F25435" w:rsidRPr="004C0EFB" w:rsidRDefault="004C0EFB" w:rsidP="00F25435">
      <w:pPr>
        <w:spacing w:after="0" w:line="240" w:lineRule="auto"/>
        <w:ind w:left="708"/>
        <w:rPr>
          <w:rFonts w:eastAsia="Times New Roman" w:cstheme="minorHAnsi"/>
          <w:b/>
          <w:bCs/>
          <w:szCs w:val="24"/>
          <w:u w:val="single"/>
          <w:lang w:eastAsia="nl-NL"/>
        </w:rPr>
      </w:pPr>
      <w:r w:rsidRPr="004C0EFB">
        <w:rPr>
          <w:rFonts w:eastAsia="Times New Roman" w:cstheme="minorHAnsi"/>
          <w:b/>
          <w:bCs/>
          <w:szCs w:val="24"/>
          <w:u w:val="single"/>
          <w:lang w:eastAsia="nl-NL"/>
        </w:rPr>
        <w:t xml:space="preserve">Terugkoppeling naar het LOP </w:t>
      </w:r>
    </w:p>
    <w:p w14:paraId="0E17C9B5" w14:textId="5DE079CD" w:rsidR="004C0EFB" w:rsidRDefault="004C0EFB" w:rsidP="00F25435">
      <w:pPr>
        <w:spacing w:after="0" w:line="240" w:lineRule="auto"/>
        <w:ind w:left="708"/>
        <w:rPr>
          <w:rFonts w:eastAsia="Times New Roman" w:cstheme="minorHAnsi"/>
          <w:szCs w:val="24"/>
          <w:lang w:eastAsia="nl-NL"/>
        </w:rPr>
      </w:pPr>
      <w:proofErr w:type="spellStart"/>
      <w:r>
        <w:rPr>
          <w:rFonts w:eastAsia="Times New Roman" w:cstheme="minorHAnsi"/>
          <w:szCs w:val="24"/>
          <w:lang w:eastAsia="nl-NL"/>
        </w:rPr>
        <w:t>Tejo</w:t>
      </w:r>
      <w:proofErr w:type="spellEnd"/>
      <w:r>
        <w:rPr>
          <w:rFonts w:eastAsia="Times New Roman" w:cstheme="minorHAnsi"/>
          <w:szCs w:val="24"/>
          <w:lang w:eastAsia="nl-NL"/>
        </w:rPr>
        <w:t xml:space="preserve"> Dendermonde is bereid om meermaals toelichting te geven </w:t>
      </w:r>
      <w:r w:rsidR="004A7F23">
        <w:rPr>
          <w:rFonts w:eastAsia="Times New Roman" w:cstheme="minorHAnsi"/>
          <w:szCs w:val="24"/>
          <w:lang w:eastAsia="nl-NL"/>
        </w:rPr>
        <w:t xml:space="preserve">in het LOP </w:t>
      </w:r>
      <w:r>
        <w:rPr>
          <w:rFonts w:eastAsia="Times New Roman" w:cstheme="minorHAnsi"/>
          <w:szCs w:val="24"/>
          <w:lang w:eastAsia="nl-NL"/>
        </w:rPr>
        <w:t>over de voortgang van het project.</w:t>
      </w:r>
    </w:p>
    <w:p w14:paraId="02A6843E" w14:textId="77777777" w:rsidR="0034538A" w:rsidRPr="0034538A" w:rsidRDefault="0034538A" w:rsidP="0034538A">
      <w:pPr>
        <w:spacing w:after="0" w:line="240" w:lineRule="auto"/>
        <w:rPr>
          <w:rFonts w:eastAsia="Times New Roman" w:cstheme="minorHAnsi"/>
          <w:b/>
          <w:bCs/>
          <w:szCs w:val="24"/>
          <w:u w:val="single"/>
          <w:lang w:eastAsia="nl-NL"/>
        </w:rPr>
      </w:pPr>
    </w:p>
    <w:p w14:paraId="76F8EB1E" w14:textId="4AF9CB2C" w:rsidR="0034538A" w:rsidRDefault="0034538A" w:rsidP="0034538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Cs w:val="24"/>
          <w:u w:val="single"/>
          <w:lang w:eastAsia="nl-NL"/>
        </w:rPr>
      </w:pPr>
      <w:r w:rsidRPr="004C0EFB">
        <w:rPr>
          <w:rFonts w:eastAsia="Times New Roman" w:cstheme="minorHAnsi"/>
          <w:b/>
          <w:bCs/>
          <w:szCs w:val="24"/>
          <w:u w:val="single"/>
          <w:lang w:eastAsia="nl-NL"/>
        </w:rPr>
        <w:t>Goedkeuring van de beslissingspunten m.b.t. de aanmeldprocedure voor 1A en 1B_ inschrijvingen schooljaar 2024-2025</w:t>
      </w:r>
    </w:p>
    <w:p w14:paraId="6BF4395D" w14:textId="13499196" w:rsidR="004C0EFB" w:rsidRDefault="004C0EFB" w:rsidP="004C0EFB">
      <w:pPr>
        <w:spacing w:after="0" w:line="240" w:lineRule="auto"/>
        <w:rPr>
          <w:rFonts w:eastAsia="Times New Roman" w:cstheme="minorHAnsi"/>
          <w:b/>
          <w:bCs/>
          <w:szCs w:val="24"/>
          <w:u w:val="single"/>
          <w:lang w:eastAsia="nl-NL"/>
        </w:rPr>
      </w:pPr>
    </w:p>
    <w:p w14:paraId="75AA5C93" w14:textId="77777777" w:rsidR="004C0EFB" w:rsidRDefault="004C0EFB" w:rsidP="004C0EF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  <w:u w:val="single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 xml:space="preserve">Het LOP Dendermonde SO gaat, bij meerderheid van de onderwijspartners, akkoord met : </w:t>
      </w:r>
    </w:p>
    <w:p w14:paraId="23AE66F2" w14:textId="77777777" w:rsidR="004C0EFB" w:rsidRDefault="004C0EFB" w:rsidP="004C0EF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  <w:u w:val="single"/>
        </w:rPr>
      </w:pPr>
    </w:p>
    <w:p w14:paraId="74B008FC" w14:textId="14851BDE" w:rsidR="004C0EFB" w:rsidRDefault="004C0EFB" w:rsidP="004C0EF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5145B2">
        <w:rPr>
          <w:rStyle w:val="eop"/>
          <w:rFonts w:ascii="Calibri" w:hAnsi="Calibri" w:cs="Calibri"/>
          <w:sz w:val="22"/>
          <w:szCs w:val="22"/>
        </w:rPr>
        <w:t>Het voorgestelde initiatief van de aanmeldingsprocedure (</w:t>
      </w:r>
      <w:proofErr w:type="spellStart"/>
      <w:r w:rsidRPr="005145B2">
        <w:rPr>
          <w:rStyle w:val="eop"/>
          <w:rFonts w:ascii="Calibri" w:hAnsi="Calibri" w:cs="Calibri"/>
          <w:sz w:val="22"/>
          <w:szCs w:val="22"/>
        </w:rPr>
        <w:t>aanmelden.school</w:t>
      </w:r>
      <w:proofErr w:type="spellEnd"/>
      <w:r w:rsidRPr="005145B2">
        <w:rPr>
          <w:rStyle w:val="eop"/>
          <w:rFonts w:ascii="Calibri" w:hAnsi="Calibri" w:cs="Calibri"/>
          <w:sz w:val="22"/>
          <w:szCs w:val="22"/>
        </w:rPr>
        <w:t>) georganiseerd door meerdere schoolbesturen waaronder alle scholen gewoon secundair onderwijs behorende tot het LOP</w:t>
      </w:r>
      <w:r>
        <w:rPr>
          <w:rStyle w:val="eop"/>
          <w:rFonts w:ascii="Calibri" w:hAnsi="Calibri" w:cs="Calibri"/>
          <w:sz w:val="22"/>
          <w:szCs w:val="22"/>
        </w:rPr>
        <w:t xml:space="preserve"> Dendermonde SO</w:t>
      </w:r>
      <w:r w:rsidR="004A7F23">
        <w:rPr>
          <w:rStyle w:val="eop"/>
          <w:rFonts w:ascii="Calibri" w:hAnsi="Calibri" w:cs="Calibri"/>
          <w:sz w:val="22"/>
          <w:szCs w:val="22"/>
        </w:rPr>
        <w:t>.</w:t>
      </w:r>
    </w:p>
    <w:p w14:paraId="205598CB" w14:textId="7D780688" w:rsidR="004C0EFB" w:rsidRPr="005145B2" w:rsidRDefault="004C0EFB" w:rsidP="004C0EF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Met de kostprijs die verbonden is aan de deelname aan het samenwerkingsverband </w:t>
      </w:r>
      <w:proofErr w:type="spellStart"/>
      <w:r>
        <w:rPr>
          <w:rStyle w:val="eop"/>
          <w:rFonts w:ascii="Calibri" w:hAnsi="Calibri" w:cs="Calibri"/>
          <w:sz w:val="22"/>
          <w:szCs w:val="22"/>
        </w:rPr>
        <w:t>aanmelden.school</w:t>
      </w:r>
      <w:proofErr w:type="spellEnd"/>
      <w:r w:rsidR="004A7F23">
        <w:rPr>
          <w:rStyle w:val="eop"/>
          <w:rFonts w:ascii="Calibri" w:hAnsi="Calibri" w:cs="Calibri"/>
          <w:sz w:val="22"/>
          <w:szCs w:val="22"/>
        </w:rPr>
        <w:t>.</w:t>
      </w:r>
    </w:p>
    <w:p w14:paraId="0ED3774B" w14:textId="78B5F231" w:rsidR="004C0EFB" w:rsidRPr="005145B2" w:rsidRDefault="004C0EFB" w:rsidP="004C0EF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5145B2">
        <w:rPr>
          <w:rStyle w:val="eop"/>
          <w:rFonts w:ascii="Calibri" w:hAnsi="Calibri" w:cs="Calibri"/>
          <w:sz w:val="22"/>
          <w:szCs w:val="22"/>
        </w:rPr>
        <w:t>De tijdslijn</w:t>
      </w:r>
      <w:r w:rsidR="004A7F23">
        <w:rPr>
          <w:rStyle w:val="eop"/>
          <w:rFonts w:ascii="Calibri" w:hAnsi="Calibri" w:cs="Calibri"/>
          <w:sz w:val="22"/>
          <w:szCs w:val="22"/>
        </w:rPr>
        <w:t>.</w:t>
      </w:r>
    </w:p>
    <w:p w14:paraId="61944007" w14:textId="77777777" w:rsidR="004C0EFB" w:rsidRPr="005145B2" w:rsidRDefault="004C0EFB" w:rsidP="004C0EF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5145B2">
        <w:rPr>
          <w:rStyle w:val="eop"/>
          <w:rFonts w:ascii="Calibri" w:hAnsi="Calibri" w:cs="Calibri"/>
          <w:sz w:val="22"/>
          <w:szCs w:val="22"/>
        </w:rPr>
        <w:t xml:space="preserve">Het mandaat aan de kerngroep </w:t>
      </w:r>
      <w:proofErr w:type="spellStart"/>
      <w:r w:rsidRPr="005145B2">
        <w:rPr>
          <w:rStyle w:val="eop"/>
          <w:rFonts w:ascii="Calibri" w:hAnsi="Calibri" w:cs="Calibri"/>
          <w:sz w:val="22"/>
          <w:szCs w:val="22"/>
        </w:rPr>
        <w:t>aanmelden.school</w:t>
      </w:r>
      <w:proofErr w:type="spellEnd"/>
      <w:r w:rsidRPr="005145B2">
        <w:rPr>
          <w:rStyle w:val="eop"/>
          <w:rFonts w:ascii="Calibri" w:hAnsi="Calibri" w:cs="Calibri"/>
          <w:sz w:val="22"/>
          <w:szCs w:val="22"/>
        </w:rPr>
        <w:t xml:space="preserve"> om : </w:t>
      </w:r>
    </w:p>
    <w:p w14:paraId="0F6926D6" w14:textId="0A93FEF8" w:rsidR="004C0EFB" w:rsidRPr="005145B2" w:rsidRDefault="004C0EFB" w:rsidP="004C0EFB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5145B2">
        <w:rPr>
          <w:rStyle w:val="eop"/>
          <w:rFonts w:ascii="Calibri" w:hAnsi="Calibri" w:cs="Calibri"/>
          <w:sz w:val="22"/>
          <w:szCs w:val="22"/>
        </w:rPr>
        <w:t xml:space="preserve">Het dossier in te dienen bij </w:t>
      </w:r>
      <w:r>
        <w:rPr>
          <w:rStyle w:val="eop"/>
          <w:rFonts w:ascii="Calibri" w:hAnsi="Calibri" w:cs="Calibri"/>
          <w:sz w:val="22"/>
          <w:szCs w:val="22"/>
        </w:rPr>
        <w:t>A</w:t>
      </w:r>
      <w:r w:rsidRPr="005145B2">
        <w:rPr>
          <w:rStyle w:val="eop"/>
          <w:rFonts w:ascii="Calibri" w:hAnsi="Calibri" w:cs="Calibri"/>
          <w:sz w:val="22"/>
          <w:szCs w:val="22"/>
        </w:rPr>
        <w:t xml:space="preserve">GODI in naam van vzw Comité voor onderwijs </w:t>
      </w:r>
      <w:proofErr w:type="spellStart"/>
      <w:r w:rsidRPr="005145B2">
        <w:rPr>
          <w:rStyle w:val="eop"/>
          <w:rFonts w:ascii="Calibri" w:hAnsi="Calibri" w:cs="Calibri"/>
          <w:sz w:val="22"/>
          <w:szCs w:val="22"/>
        </w:rPr>
        <w:t>Annuntiaten</w:t>
      </w:r>
      <w:proofErr w:type="spellEnd"/>
      <w:r w:rsidR="004A7F23">
        <w:rPr>
          <w:rStyle w:val="eop"/>
          <w:rFonts w:ascii="Calibri" w:hAnsi="Calibri" w:cs="Calibri"/>
          <w:sz w:val="22"/>
          <w:szCs w:val="22"/>
        </w:rPr>
        <w:t>.</w:t>
      </w:r>
    </w:p>
    <w:p w14:paraId="50038E7F" w14:textId="00A0B9C1" w:rsidR="004C0EFB" w:rsidRPr="005145B2" w:rsidRDefault="004C0EFB" w:rsidP="004C0EFB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5145B2">
        <w:rPr>
          <w:rStyle w:val="eop"/>
          <w:rFonts w:ascii="Calibri" w:hAnsi="Calibri" w:cs="Calibri"/>
          <w:sz w:val="22"/>
          <w:szCs w:val="22"/>
        </w:rPr>
        <w:t xml:space="preserve">De aangemelde </w:t>
      </w:r>
      <w:proofErr w:type="spellStart"/>
      <w:r w:rsidRPr="005145B2">
        <w:rPr>
          <w:rStyle w:val="eop"/>
          <w:rFonts w:ascii="Calibri" w:hAnsi="Calibri" w:cs="Calibri"/>
          <w:sz w:val="22"/>
          <w:szCs w:val="22"/>
        </w:rPr>
        <w:t>lln</w:t>
      </w:r>
      <w:proofErr w:type="spellEnd"/>
      <w:r w:rsidRPr="005145B2">
        <w:rPr>
          <w:rStyle w:val="eop"/>
          <w:rFonts w:ascii="Calibri" w:hAnsi="Calibri" w:cs="Calibri"/>
          <w:sz w:val="22"/>
          <w:szCs w:val="22"/>
        </w:rPr>
        <w:t xml:space="preserve"> te ordenen, toe te wijzen, te rangschikken in het aanmeldingsregister en toe te wijzen aan de hoogste schoolvoorkeur</w:t>
      </w:r>
      <w:r w:rsidR="004A7F23">
        <w:rPr>
          <w:rStyle w:val="eop"/>
          <w:rFonts w:ascii="Calibri" w:hAnsi="Calibri" w:cs="Calibri"/>
          <w:sz w:val="22"/>
          <w:szCs w:val="22"/>
        </w:rPr>
        <w:t>.</w:t>
      </w:r>
    </w:p>
    <w:p w14:paraId="337E852A" w14:textId="56E34631" w:rsidR="004C0EFB" w:rsidRPr="005145B2" w:rsidRDefault="004C0EFB" w:rsidP="004C0EFB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5145B2">
        <w:rPr>
          <w:rStyle w:val="eop"/>
          <w:rFonts w:ascii="Calibri" w:hAnsi="Calibri" w:cs="Calibri"/>
          <w:sz w:val="22"/>
          <w:szCs w:val="22"/>
        </w:rPr>
        <w:t>De communicatie van de definitieve toewijzing en/of het uitreiken van het weigeringsdocument van de leerling voor een door de ouders gekozen school of vestigingsplaats</w:t>
      </w:r>
      <w:r w:rsidR="004A7F23">
        <w:rPr>
          <w:rStyle w:val="eop"/>
          <w:rFonts w:ascii="Calibri" w:hAnsi="Calibri" w:cs="Calibri"/>
          <w:sz w:val="22"/>
          <w:szCs w:val="22"/>
        </w:rPr>
        <w:t>.</w:t>
      </w:r>
    </w:p>
    <w:p w14:paraId="17C76CBC" w14:textId="07AD96D3" w:rsidR="004C0EFB" w:rsidRDefault="004C0EFB" w:rsidP="004C0EF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5145B2">
        <w:rPr>
          <w:rStyle w:val="eop"/>
          <w:rFonts w:ascii="Calibri" w:hAnsi="Calibri" w:cs="Calibri"/>
          <w:sz w:val="22"/>
          <w:szCs w:val="22"/>
        </w:rPr>
        <w:t xml:space="preserve">Het geven van een mandaat aan het regionaal overleg op 9 november </w:t>
      </w:r>
      <w:r w:rsidR="004A7F23">
        <w:rPr>
          <w:rStyle w:val="eop"/>
          <w:rFonts w:ascii="Calibri" w:hAnsi="Calibri" w:cs="Calibri"/>
          <w:sz w:val="22"/>
          <w:szCs w:val="22"/>
        </w:rPr>
        <w:t xml:space="preserve">2023 </w:t>
      </w:r>
      <w:r w:rsidRPr="005145B2">
        <w:rPr>
          <w:rStyle w:val="eop"/>
          <w:rFonts w:ascii="Calibri" w:hAnsi="Calibri" w:cs="Calibri"/>
          <w:sz w:val="22"/>
          <w:szCs w:val="22"/>
        </w:rPr>
        <w:t>om afspraken te maken over het samenstellen van een nieuwe cluster/aansluiten bij een bestaande cluster</w:t>
      </w:r>
      <w:r>
        <w:rPr>
          <w:rStyle w:val="eop"/>
          <w:rFonts w:ascii="Calibri" w:hAnsi="Calibri" w:cs="Calibri"/>
          <w:sz w:val="22"/>
          <w:szCs w:val="22"/>
        </w:rPr>
        <w:t xml:space="preserve"> en het al </w:t>
      </w:r>
      <w:r w:rsidR="004A7F23">
        <w:rPr>
          <w:rStyle w:val="eop"/>
          <w:rFonts w:ascii="Calibri" w:hAnsi="Calibri" w:cs="Calibri"/>
          <w:sz w:val="22"/>
          <w:szCs w:val="22"/>
        </w:rPr>
        <w:t xml:space="preserve">dan </w:t>
      </w:r>
      <w:r>
        <w:rPr>
          <w:rStyle w:val="eop"/>
          <w:rFonts w:ascii="Calibri" w:hAnsi="Calibri" w:cs="Calibri"/>
          <w:sz w:val="22"/>
          <w:szCs w:val="22"/>
        </w:rPr>
        <w:t>niet aanduiden van een aparte clusterverantwoordelijke</w:t>
      </w:r>
      <w:r w:rsidR="004A7F23">
        <w:rPr>
          <w:rStyle w:val="eop"/>
          <w:rFonts w:ascii="Calibri" w:hAnsi="Calibri" w:cs="Calibri"/>
          <w:sz w:val="22"/>
          <w:szCs w:val="22"/>
        </w:rPr>
        <w:t>.</w:t>
      </w:r>
    </w:p>
    <w:p w14:paraId="58A31EEB" w14:textId="77826DB4" w:rsidR="004C0EFB" w:rsidRDefault="004C0EFB" w:rsidP="004C0EF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Het geven van een mandaat aan de kerngroep </w:t>
      </w:r>
      <w:proofErr w:type="spellStart"/>
      <w:r>
        <w:rPr>
          <w:rStyle w:val="eop"/>
          <w:rFonts w:ascii="Calibri" w:hAnsi="Calibri" w:cs="Calibri"/>
          <w:sz w:val="22"/>
          <w:szCs w:val="22"/>
        </w:rPr>
        <w:t>aanmelden.school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 xml:space="preserve"> om het reglement van orde en de samenstelling van de </w:t>
      </w:r>
      <w:proofErr w:type="spellStart"/>
      <w:r>
        <w:rPr>
          <w:rStyle w:val="eop"/>
          <w:rFonts w:ascii="Calibri" w:hAnsi="Calibri" w:cs="Calibri"/>
          <w:sz w:val="22"/>
          <w:szCs w:val="22"/>
        </w:rPr>
        <w:t>ombudsdienst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 xml:space="preserve"> inschrijvingen te bepalen.</w:t>
      </w:r>
    </w:p>
    <w:p w14:paraId="61B79271" w14:textId="5A79E339" w:rsidR="00E05BBB" w:rsidRDefault="00E05BBB" w:rsidP="00E05BB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40B2C34" w14:textId="77777777" w:rsidR="000906B8" w:rsidRDefault="00E05BBB" w:rsidP="00E05BB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E05BBB"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Afspraak :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110EEA4F" w14:textId="490134AC" w:rsidR="00E05BBB" w:rsidRDefault="00E05BBB" w:rsidP="000906B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Liesbeth </w:t>
      </w:r>
      <w:r w:rsidR="004A7F23">
        <w:rPr>
          <w:rStyle w:val="eop"/>
          <w:rFonts w:ascii="Calibri" w:hAnsi="Calibri" w:cs="Calibri"/>
          <w:sz w:val="22"/>
          <w:szCs w:val="22"/>
        </w:rPr>
        <w:t xml:space="preserve">Croene </w:t>
      </w:r>
      <w:r>
        <w:rPr>
          <w:rStyle w:val="eop"/>
          <w:rFonts w:ascii="Calibri" w:hAnsi="Calibri" w:cs="Calibri"/>
          <w:sz w:val="22"/>
          <w:szCs w:val="22"/>
        </w:rPr>
        <w:t xml:space="preserve">bezorgt aan Liesbeth Gosselin de link om deel te nemen aan de startvergadering van het samenwerkingsverband </w:t>
      </w:r>
      <w:proofErr w:type="spellStart"/>
      <w:r>
        <w:rPr>
          <w:rStyle w:val="eop"/>
          <w:rFonts w:ascii="Calibri" w:hAnsi="Calibri" w:cs="Calibri"/>
          <w:sz w:val="22"/>
          <w:szCs w:val="22"/>
        </w:rPr>
        <w:t>aanmelden.school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.</w:t>
      </w:r>
    </w:p>
    <w:p w14:paraId="3A7BB2C6" w14:textId="6555D15B" w:rsidR="000906B8" w:rsidRDefault="00E05BBB" w:rsidP="00E049A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0906B8">
        <w:rPr>
          <w:rStyle w:val="eop"/>
          <w:rFonts w:ascii="Calibri" w:hAnsi="Calibri" w:cs="Calibri"/>
          <w:sz w:val="22"/>
          <w:szCs w:val="22"/>
        </w:rPr>
        <w:t xml:space="preserve">Liesbeth </w:t>
      </w:r>
      <w:r w:rsidR="004A7F23">
        <w:rPr>
          <w:rStyle w:val="eop"/>
          <w:rFonts w:ascii="Calibri" w:hAnsi="Calibri" w:cs="Calibri"/>
          <w:sz w:val="22"/>
          <w:szCs w:val="22"/>
        </w:rPr>
        <w:t xml:space="preserve">Croene </w:t>
      </w:r>
      <w:r w:rsidRPr="000906B8">
        <w:rPr>
          <w:rStyle w:val="eop"/>
          <w:rFonts w:ascii="Calibri" w:hAnsi="Calibri" w:cs="Calibri"/>
          <w:sz w:val="22"/>
          <w:szCs w:val="22"/>
        </w:rPr>
        <w:t>bezorgt de formele overeenkomst en het mandaatformulier aan de schoolbesturen ter ondertekening.</w:t>
      </w:r>
    </w:p>
    <w:p w14:paraId="2344DB07" w14:textId="5F2C0C1C" w:rsidR="000906B8" w:rsidRDefault="00E05BBB" w:rsidP="000906B8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0906B8">
        <w:rPr>
          <w:rStyle w:val="eop"/>
          <w:rFonts w:ascii="Calibri" w:hAnsi="Calibri" w:cs="Calibri"/>
          <w:sz w:val="22"/>
          <w:szCs w:val="22"/>
        </w:rPr>
        <w:t xml:space="preserve">Bijkomende agendapunten voor het regionaal overleg op 9 november </w:t>
      </w:r>
      <w:r w:rsidR="004A7F23">
        <w:rPr>
          <w:rStyle w:val="eop"/>
          <w:rFonts w:ascii="Calibri" w:hAnsi="Calibri" w:cs="Calibri"/>
          <w:sz w:val="22"/>
          <w:szCs w:val="22"/>
        </w:rPr>
        <w:t>2023</w:t>
      </w:r>
      <w:r w:rsidRPr="000906B8">
        <w:rPr>
          <w:rStyle w:val="eop"/>
          <w:rFonts w:ascii="Calibri" w:hAnsi="Calibri" w:cs="Calibri"/>
          <w:sz w:val="22"/>
          <w:szCs w:val="22"/>
        </w:rPr>
        <w:t xml:space="preserve">: </w:t>
      </w:r>
    </w:p>
    <w:p w14:paraId="1FED2A23" w14:textId="63D2964D" w:rsidR="000906B8" w:rsidRDefault="00E05BBB" w:rsidP="000906B8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0906B8">
        <w:rPr>
          <w:rStyle w:val="eop"/>
          <w:rFonts w:ascii="Calibri" w:hAnsi="Calibri" w:cs="Calibri"/>
          <w:sz w:val="22"/>
          <w:szCs w:val="22"/>
        </w:rPr>
        <w:t xml:space="preserve">Op welke wijze kunnen ouders exact hun school aanduiden </w:t>
      </w:r>
      <w:r w:rsidR="00754711" w:rsidRPr="000906B8">
        <w:rPr>
          <w:rStyle w:val="eop"/>
          <w:rFonts w:ascii="Calibri" w:hAnsi="Calibri" w:cs="Calibri"/>
          <w:sz w:val="22"/>
          <w:szCs w:val="22"/>
        </w:rPr>
        <w:t>in het aanmeldformulier</w:t>
      </w:r>
      <w:r w:rsidR="000906B8">
        <w:rPr>
          <w:rStyle w:val="eop"/>
          <w:rFonts w:ascii="Calibri" w:hAnsi="Calibri" w:cs="Calibri"/>
          <w:sz w:val="22"/>
          <w:szCs w:val="22"/>
        </w:rPr>
        <w:t xml:space="preserve"> (bv. scholen uit verschillende clusters)</w:t>
      </w:r>
      <w:r w:rsidR="004A7F23">
        <w:rPr>
          <w:rStyle w:val="eop"/>
          <w:rFonts w:ascii="Calibri" w:hAnsi="Calibri" w:cs="Calibri"/>
          <w:sz w:val="22"/>
          <w:szCs w:val="22"/>
        </w:rPr>
        <w:t>.</w:t>
      </w:r>
    </w:p>
    <w:p w14:paraId="1EBD8514" w14:textId="1981B443" w:rsidR="00754711" w:rsidRPr="000906B8" w:rsidRDefault="00754711" w:rsidP="000906B8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0906B8">
        <w:rPr>
          <w:rStyle w:val="eop"/>
          <w:rFonts w:ascii="Calibri" w:hAnsi="Calibri" w:cs="Calibri"/>
          <w:sz w:val="22"/>
          <w:szCs w:val="22"/>
        </w:rPr>
        <w:t>Opgeven van aantal voorkeurscholen.</w:t>
      </w:r>
    </w:p>
    <w:p w14:paraId="70AA0409" w14:textId="77777777" w:rsidR="00754711" w:rsidRDefault="00754711" w:rsidP="0075471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sz w:val="22"/>
          <w:szCs w:val="22"/>
        </w:rPr>
      </w:pPr>
      <w:proofErr w:type="spellStart"/>
      <w:r w:rsidRPr="00754711">
        <w:rPr>
          <w:rStyle w:val="eop"/>
          <w:rFonts w:ascii="Calibri" w:hAnsi="Calibri" w:cs="Calibri"/>
          <w:sz w:val="22"/>
          <w:szCs w:val="22"/>
          <w:u w:val="single"/>
        </w:rPr>
        <w:lastRenderedPageBreak/>
        <w:t>Cfr</w:t>
      </w:r>
      <w:proofErr w:type="spellEnd"/>
      <w:r w:rsidRPr="00754711">
        <w:rPr>
          <w:rStyle w:val="eop"/>
          <w:rFonts w:ascii="Calibri" w:hAnsi="Calibri" w:cs="Calibri"/>
          <w:sz w:val="22"/>
          <w:szCs w:val="22"/>
          <w:u w:val="single"/>
        </w:rPr>
        <w:t xml:space="preserve"> standaarddossier : </w:t>
      </w:r>
      <w:r w:rsidRPr="00754711">
        <w:rPr>
          <w:rStyle w:val="eop"/>
          <w:rFonts w:ascii="Calibri" w:hAnsi="Calibri" w:cs="Calibri"/>
          <w:sz w:val="22"/>
          <w:szCs w:val="22"/>
          <w:u w:val="single"/>
        </w:rPr>
        <w:br/>
      </w:r>
      <w:r w:rsidRPr="00754711">
        <w:rPr>
          <w:rFonts w:ascii="Calibri" w:hAnsi="Calibri" w:cs="Calibri"/>
          <w:sz w:val="22"/>
          <w:szCs w:val="22"/>
        </w:rPr>
        <w:t xml:space="preserve">HET AANTAL VESTIGINGSPLAATSEN WAARVOOR KAN WORDEN AANGEMELD - </w:t>
      </w:r>
      <w:r>
        <w:rPr>
          <w:rFonts w:ascii="Calibri" w:hAnsi="Calibri" w:cs="Calibri"/>
          <w:sz w:val="22"/>
          <w:szCs w:val="22"/>
        </w:rPr>
        <w:br/>
      </w:r>
      <w:r w:rsidRPr="00754711">
        <w:rPr>
          <w:rFonts w:ascii="Calibri" w:hAnsi="Calibri" w:cs="Calibri"/>
          <w:sz w:val="22"/>
          <w:szCs w:val="22"/>
        </w:rPr>
        <w:t>De initiatiefnemer bepaalt geen minimum of maximum aantal vestigingsplaatsen waarvoor kan worden aangemeld.</w:t>
      </w:r>
      <w:r>
        <w:rPr>
          <w:rStyle w:val="eop"/>
          <w:rFonts w:ascii="Calibri" w:hAnsi="Calibri" w:cs="Calibri"/>
          <w:sz w:val="22"/>
          <w:szCs w:val="22"/>
        </w:rPr>
        <w:br/>
      </w:r>
    </w:p>
    <w:p w14:paraId="7F08C11F" w14:textId="29CC832E" w:rsidR="000906B8" w:rsidRDefault="000906B8" w:rsidP="00754711">
      <w:pPr>
        <w:rPr>
          <w:rStyle w:val="eop"/>
          <w:rFonts w:ascii="Calibri" w:hAnsi="Calibri" w:cs="Calibri"/>
          <w:b/>
          <w:bCs/>
          <w:u w:val="single"/>
        </w:rPr>
      </w:pPr>
      <w:r w:rsidRPr="000906B8">
        <w:rPr>
          <w:rStyle w:val="eop"/>
          <w:rFonts w:ascii="Calibri" w:hAnsi="Calibri" w:cs="Calibri"/>
          <w:b/>
          <w:bCs/>
          <w:u w:val="single"/>
        </w:rPr>
        <w:t>Opmerking :</w:t>
      </w:r>
    </w:p>
    <w:p w14:paraId="059127D6" w14:textId="6A738AB6" w:rsidR="00E05BBB" w:rsidRPr="000906B8" w:rsidRDefault="000906B8" w:rsidP="000906B8">
      <w:pPr>
        <w:pStyle w:val="Lijstalinea"/>
        <w:numPr>
          <w:ilvl w:val="0"/>
          <w:numId w:val="5"/>
        </w:numPr>
        <w:rPr>
          <w:rStyle w:val="eop"/>
          <w:rFonts w:ascii="Calibri" w:hAnsi="Calibri" w:cs="Calibri"/>
        </w:rPr>
      </w:pPr>
      <w:r w:rsidRPr="000906B8">
        <w:rPr>
          <w:rStyle w:val="eop"/>
          <w:rFonts w:ascii="Calibri" w:hAnsi="Calibri" w:cs="Calibri"/>
        </w:rPr>
        <w:t xml:space="preserve"> </w:t>
      </w:r>
      <w:r w:rsidR="00754711" w:rsidRPr="000906B8">
        <w:rPr>
          <w:rStyle w:val="eop"/>
          <w:rFonts w:ascii="Calibri" w:hAnsi="Calibri" w:cs="Calibri"/>
        </w:rPr>
        <w:t xml:space="preserve">De secundaire scholen van Dendermonde vrezen dat er omwille van capaciteitstekort in andere regio’s, extra </w:t>
      </w:r>
      <w:proofErr w:type="spellStart"/>
      <w:r w:rsidR="00754711" w:rsidRPr="000906B8">
        <w:rPr>
          <w:rStyle w:val="eop"/>
          <w:rFonts w:ascii="Calibri" w:hAnsi="Calibri" w:cs="Calibri"/>
        </w:rPr>
        <w:t>lln</w:t>
      </w:r>
      <w:proofErr w:type="spellEnd"/>
      <w:r w:rsidR="00754711" w:rsidRPr="000906B8">
        <w:rPr>
          <w:rStyle w:val="eop"/>
          <w:rFonts w:ascii="Calibri" w:hAnsi="Calibri" w:cs="Calibri"/>
        </w:rPr>
        <w:t xml:space="preserve"> zullen aanmelden voor </w:t>
      </w:r>
      <w:proofErr w:type="spellStart"/>
      <w:r w:rsidR="00754711" w:rsidRPr="000906B8">
        <w:rPr>
          <w:rStyle w:val="eop"/>
          <w:rFonts w:ascii="Calibri" w:hAnsi="Calibri" w:cs="Calibri"/>
        </w:rPr>
        <w:t>Dendermondse</w:t>
      </w:r>
      <w:proofErr w:type="spellEnd"/>
      <w:r w:rsidR="00754711" w:rsidRPr="000906B8">
        <w:rPr>
          <w:rStyle w:val="eop"/>
          <w:rFonts w:ascii="Calibri" w:hAnsi="Calibri" w:cs="Calibri"/>
        </w:rPr>
        <w:t xml:space="preserve"> scholen.  </w:t>
      </w:r>
      <w:r w:rsidRPr="000906B8">
        <w:rPr>
          <w:rStyle w:val="eop"/>
          <w:rFonts w:ascii="Calibri" w:hAnsi="Calibri" w:cs="Calibri"/>
        </w:rPr>
        <w:br/>
      </w:r>
      <w:r w:rsidR="00754711" w:rsidRPr="000906B8">
        <w:rPr>
          <w:rStyle w:val="eop"/>
          <w:rFonts w:ascii="Calibri" w:hAnsi="Calibri" w:cs="Calibri"/>
        </w:rPr>
        <w:t xml:space="preserve">We vragen </w:t>
      </w:r>
      <w:proofErr w:type="spellStart"/>
      <w:r w:rsidR="00754711" w:rsidRPr="000906B8">
        <w:rPr>
          <w:rStyle w:val="eop"/>
          <w:rFonts w:ascii="Calibri" w:hAnsi="Calibri" w:cs="Calibri"/>
        </w:rPr>
        <w:t>aanmelden.school</w:t>
      </w:r>
      <w:proofErr w:type="spellEnd"/>
      <w:r w:rsidR="00754711" w:rsidRPr="000906B8">
        <w:rPr>
          <w:rStyle w:val="eop"/>
          <w:rFonts w:ascii="Calibri" w:hAnsi="Calibri" w:cs="Calibri"/>
        </w:rPr>
        <w:t xml:space="preserve"> of die vrees reëel is.</w:t>
      </w:r>
    </w:p>
    <w:p w14:paraId="0862D115" w14:textId="7FEC3A22" w:rsidR="004C0EFB" w:rsidRPr="000906B8" w:rsidRDefault="000906B8" w:rsidP="00D92AF1">
      <w:pPr>
        <w:pStyle w:val="Lijstalinea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bCs/>
          <w:szCs w:val="24"/>
          <w:u w:val="single"/>
          <w:lang w:eastAsia="nl-NL"/>
        </w:rPr>
      </w:pPr>
      <w:r w:rsidRPr="000906B8">
        <w:rPr>
          <w:rStyle w:val="eop"/>
          <w:rFonts w:ascii="Calibri" w:eastAsia="Times New Roman" w:hAnsi="Calibri" w:cs="Calibri"/>
          <w:lang w:eastAsia="nl-BE"/>
        </w:rPr>
        <w:t xml:space="preserve">De kostprijs voor het aansluiten op </w:t>
      </w:r>
      <w:proofErr w:type="spellStart"/>
      <w:r w:rsidRPr="000906B8">
        <w:rPr>
          <w:rStyle w:val="eop"/>
          <w:rFonts w:ascii="Calibri" w:eastAsia="Times New Roman" w:hAnsi="Calibri" w:cs="Calibri"/>
          <w:lang w:eastAsia="nl-BE"/>
        </w:rPr>
        <w:t>aanmelden.school</w:t>
      </w:r>
      <w:proofErr w:type="spellEnd"/>
      <w:r w:rsidRPr="000906B8">
        <w:rPr>
          <w:rStyle w:val="eop"/>
          <w:rFonts w:ascii="Calibri" w:eastAsia="Times New Roman" w:hAnsi="Calibri" w:cs="Calibri"/>
          <w:lang w:eastAsia="nl-BE"/>
        </w:rPr>
        <w:t xml:space="preserve"> ligt hoog. Er komt een 2.0 versie aan van het Vlaamse aanmeldsysteem. </w:t>
      </w:r>
      <w:proofErr w:type="spellStart"/>
      <w:r w:rsidRPr="000906B8">
        <w:rPr>
          <w:rStyle w:val="eop"/>
          <w:rFonts w:ascii="Calibri" w:eastAsia="Times New Roman" w:hAnsi="Calibri" w:cs="Calibri"/>
          <w:lang w:eastAsia="nl-BE"/>
        </w:rPr>
        <w:t>Aanmelden.school</w:t>
      </w:r>
      <w:proofErr w:type="spellEnd"/>
      <w:r w:rsidRPr="000906B8">
        <w:rPr>
          <w:rStyle w:val="eop"/>
          <w:rFonts w:ascii="Calibri" w:eastAsia="Times New Roman" w:hAnsi="Calibri" w:cs="Calibri"/>
          <w:lang w:eastAsia="nl-BE"/>
        </w:rPr>
        <w:t xml:space="preserve"> liet weten dat zij deze versie zullen opvolgen en bekijken of er kan overgestapt worden. De wachtlijst na de toewijzing is een belangrijk item.</w:t>
      </w:r>
    </w:p>
    <w:p w14:paraId="3CA29BA2" w14:textId="77777777" w:rsidR="004C0EFB" w:rsidRPr="004C0EFB" w:rsidRDefault="004C0EFB" w:rsidP="004C0EFB">
      <w:pPr>
        <w:spacing w:after="0" w:line="240" w:lineRule="auto"/>
        <w:rPr>
          <w:rFonts w:eastAsia="Times New Roman" w:cstheme="minorHAnsi"/>
          <w:b/>
          <w:bCs/>
          <w:szCs w:val="24"/>
          <w:u w:val="single"/>
          <w:lang w:eastAsia="nl-NL"/>
        </w:rPr>
      </w:pPr>
    </w:p>
    <w:p w14:paraId="40E61783" w14:textId="13964F2A" w:rsidR="0034538A" w:rsidRDefault="0034538A" w:rsidP="0034538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Cs w:val="24"/>
          <w:u w:val="single"/>
          <w:lang w:eastAsia="nl-NL"/>
        </w:rPr>
      </w:pPr>
      <w:r w:rsidRPr="004C0EFB">
        <w:rPr>
          <w:rFonts w:eastAsia="Times New Roman" w:cstheme="minorHAnsi"/>
          <w:b/>
          <w:bCs/>
          <w:szCs w:val="24"/>
          <w:u w:val="single"/>
          <w:lang w:eastAsia="nl-NL"/>
        </w:rPr>
        <w:t>Goedkeuring van de LOP afspraken m.b.t. de inschrijvingen in de hogere jaren</w:t>
      </w:r>
    </w:p>
    <w:p w14:paraId="0867C9F0" w14:textId="247F1C65" w:rsidR="0062334B" w:rsidRDefault="0062334B" w:rsidP="0062334B">
      <w:pPr>
        <w:spacing w:after="0" w:line="240" w:lineRule="auto"/>
        <w:rPr>
          <w:rFonts w:eastAsia="Times New Roman" w:cstheme="minorHAnsi"/>
          <w:szCs w:val="24"/>
          <w:lang w:eastAsia="nl-NL"/>
        </w:rPr>
      </w:pPr>
      <w:r>
        <w:rPr>
          <w:rFonts w:eastAsia="Times New Roman" w:cstheme="minorHAnsi"/>
          <w:szCs w:val="24"/>
          <w:lang w:eastAsia="nl-NL"/>
        </w:rPr>
        <w:br/>
      </w:r>
      <w:r w:rsidRPr="0062334B">
        <w:rPr>
          <w:rFonts w:eastAsia="Times New Roman" w:cstheme="minorHAnsi"/>
          <w:szCs w:val="24"/>
          <w:lang w:eastAsia="nl-NL"/>
        </w:rPr>
        <w:t xml:space="preserve">De secundaire scholen starten met inschrijvingen in de hogere jaren vanaf 15 april </w:t>
      </w:r>
      <w:r w:rsidR="004A7F23">
        <w:rPr>
          <w:rFonts w:eastAsia="Times New Roman" w:cstheme="minorHAnsi"/>
          <w:szCs w:val="24"/>
          <w:lang w:eastAsia="nl-NL"/>
        </w:rPr>
        <w:t xml:space="preserve">2024 </w:t>
      </w:r>
      <w:r w:rsidRPr="0062334B">
        <w:rPr>
          <w:rFonts w:eastAsia="Times New Roman" w:cstheme="minorHAnsi"/>
          <w:szCs w:val="24"/>
          <w:lang w:eastAsia="nl-NL"/>
        </w:rPr>
        <w:t>om 9u.</w:t>
      </w:r>
      <w:r>
        <w:rPr>
          <w:rFonts w:eastAsia="Times New Roman" w:cstheme="minorHAnsi"/>
          <w:szCs w:val="24"/>
          <w:lang w:eastAsia="nl-NL"/>
        </w:rPr>
        <w:br/>
        <w:t>Voorlopig zijn er geen wijzigingen m.b.t. de LOP</w:t>
      </w:r>
      <w:r w:rsidR="004A7F23">
        <w:rPr>
          <w:rFonts w:eastAsia="Times New Roman" w:cstheme="minorHAnsi"/>
          <w:szCs w:val="24"/>
          <w:lang w:eastAsia="nl-NL"/>
        </w:rPr>
        <w:t>-</w:t>
      </w:r>
      <w:r>
        <w:rPr>
          <w:rFonts w:eastAsia="Times New Roman" w:cstheme="minorHAnsi"/>
          <w:szCs w:val="24"/>
          <w:lang w:eastAsia="nl-NL"/>
        </w:rPr>
        <w:t xml:space="preserve">afspraken.  We hernemen dit punt op het e.k. Dagelijks Bestuur op 14 december </w:t>
      </w:r>
      <w:r w:rsidR="004A7F23">
        <w:rPr>
          <w:rFonts w:eastAsia="Times New Roman" w:cstheme="minorHAnsi"/>
          <w:szCs w:val="24"/>
          <w:lang w:eastAsia="nl-NL"/>
        </w:rPr>
        <w:t xml:space="preserve">2023 </w:t>
      </w:r>
      <w:r>
        <w:rPr>
          <w:rFonts w:eastAsia="Times New Roman" w:cstheme="minorHAnsi"/>
          <w:szCs w:val="24"/>
          <w:lang w:eastAsia="nl-NL"/>
        </w:rPr>
        <w:t>om 15u.</w:t>
      </w:r>
    </w:p>
    <w:p w14:paraId="16207469" w14:textId="77777777" w:rsidR="0062334B" w:rsidRPr="0062334B" w:rsidRDefault="0062334B" w:rsidP="0062334B">
      <w:pPr>
        <w:spacing w:after="0" w:line="240" w:lineRule="auto"/>
        <w:rPr>
          <w:rFonts w:eastAsia="Times New Roman" w:cstheme="minorHAnsi"/>
          <w:szCs w:val="24"/>
          <w:lang w:eastAsia="nl-NL"/>
        </w:rPr>
      </w:pPr>
    </w:p>
    <w:p w14:paraId="6792802A" w14:textId="77777777" w:rsidR="0062334B" w:rsidRPr="004C0EFB" w:rsidRDefault="0062334B" w:rsidP="0062334B">
      <w:pPr>
        <w:spacing w:after="0" w:line="240" w:lineRule="auto"/>
        <w:rPr>
          <w:rFonts w:eastAsia="Times New Roman" w:cstheme="minorHAnsi"/>
          <w:b/>
          <w:bCs/>
          <w:szCs w:val="24"/>
          <w:u w:val="single"/>
          <w:lang w:eastAsia="nl-NL"/>
        </w:rPr>
      </w:pPr>
    </w:p>
    <w:p w14:paraId="70284FC4" w14:textId="0D1B5599" w:rsidR="0062334B" w:rsidRDefault="0034538A" w:rsidP="0062334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Cs w:val="24"/>
          <w:u w:val="single"/>
          <w:lang w:eastAsia="nl-NL"/>
        </w:rPr>
      </w:pPr>
      <w:r w:rsidRPr="0062334B">
        <w:rPr>
          <w:rFonts w:eastAsia="Times New Roman" w:cstheme="minorHAnsi"/>
          <w:b/>
          <w:bCs/>
          <w:szCs w:val="24"/>
          <w:u w:val="single"/>
          <w:lang w:eastAsia="nl-NL"/>
        </w:rPr>
        <w:t>Toelichting project m.b.t. polarisering door Amber Van Driessche, intergemeentelijke integratieambtenaar</w:t>
      </w:r>
    </w:p>
    <w:p w14:paraId="6CAF9696" w14:textId="2730E7B0" w:rsidR="0062334B" w:rsidRDefault="0062334B" w:rsidP="0062334B">
      <w:pPr>
        <w:spacing w:after="0" w:line="240" w:lineRule="auto"/>
        <w:rPr>
          <w:rFonts w:eastAsia="Times New Roman" w:cstheme="minorHAnsi"/>
          <w:b/>
          <w:bCs/>
          <w:szCs w:val="24"/>
          <w:u w:val="single"/>
          <w:lang w:eastAsia="nl-NL"/>
        </w:rPr>
      </w:pPr>
    </w:p>
    <w:p w14:paraId="1A3513B2" w14:textId="3B7113DA" w:rsidR="0062334B" w:rsidRDefault="0062334B" w:rsidP="0062334B">
      <w:pPr>
        <w:spacing w:after="0" w:line="240" w:lineRule="auto"/>
        <w:rPr>
          <w:rFonts w:eastAsia="Times New Roman" w:cstheme="minorHAnsi"/>
          <w:szCs w:val="24"/>
          <w:lang w:eastAsia="nl-NL"/>
        </w:rPr>
      </w:pPr>
      <w:r w:rsidRPr="0062334B">
        <w:rPr>
          <w:rFonts w:eastAsia="Times New Roman" w:cstheme="minorHAnsi"/>
          <w:szCs w:val="24"/>
          <w:lang w:eastAsia="nl-NL"/>
        </w:rPr>
        <w:t>Stad Dendermonde werkt</w:t>
      </w:r>
      <w:r>
        <w:rPr>
          <w:rFonts w:eastAsia="Times New Roman" w:cstheme="minorHAnsi"/>
          <w:szCs w:val="24"/>
          <w:lang w:eastAsia="nl-NL"/>
        </w:rPr>
        <w:t xml:space="preserve"> via een intergemeentelijke samenwerking met Buggenhout en Lebbeke aan een actieplan rond polarisatie. Dit actieplan valt onder het </w:t>
      </w:r>
      <w:r w:rsidRPr="0062334B">
        <w:rPr>
          <w:rFonts w:eastAsia="Times New Roman" w:cstheme="minorHAnsi"/>
          <w:szCs w:val="24"/>
          <w:lang w:eastAsia="nl-NL"/>
        </w:rPr>
        <w:t>plan samenleven</w:t>
      </w:r>
      <w:r w:rsidR="00E05BBB">
        <w:rPr>
          <w:rFonts w:eastAsia="Times New Roman" w:cstheme="minorHAnsi"/>
          <w:szCs w:val="24"/>
          <w:lang w:eastAsia="nl-NL"/>
        </w:rPr>
        <w:t xml:space="preserve"> en er wordt samengewerkt</w:t>
      </w:r>
      <w:r w:rsidRPr="0062334B">
        <w:rPr>
          <w:rFonts w:eastAsia="Times New Roman" w:cstheme="minorHAnsi"/>
          <w:szCs w:val="24"/>
          <w:lang w:eastAsia="nl-NL"/>
        </w:rPr>
        <w:t xml:space="preserve"> met het Agentschap voor Integratie en Inburgering inzake de aanpak van maatschappelijke spanningen op school.</w:t>
      </w:r>
    </w:p>
    <w:p w14:paraId="2C9BC863" w14:textId="20DECE5F" w:rsidR="00E05BBB" w:rsidRDefault="0062334B" w:rsidP="0062334B">
      <w:pPr>
        <w:spacing w:after="0" w:line="240" w:lineRule="auto"/>
        <w:rPr>
          <w:rFonts w:eastAsia="Times New Roman" w:cstheme="minorHAnsi"/>
          <w:szCs w:val="24"/>
          <w:lang w:eastAsia="nl-NL"/>
        </w:rPr>
      </w:pPr>
      <w:r>
        <w:rPr>
          <w:rFonts w:eastAsia="Times New Roman" w:cstheme="minorHAnsi"/>
          <w:szCs w:val="24"/>
          <w:lang w:eastAsia="nl-NL"/>
        </w:rPr>
        <w:t xml:space="preserve">Scholen kunnen contact opnemen met Nadia El Allaoui om een traject op maat van de school uit te werken en een </w:t>
      </w:r>
      <w:proofErr w:type="spellStart"/>
      <w:r>
        <w:rPr>
          <w:rFonts w:eastAsia="Times New Roman" w:cstheme="minorHAnsi"/>
          <w:szCs w:val="24"/>
          <w:lang w:eastAsia="nl-NL"/>
        </w:rPr>
        <w:t>intake</w:t>
      </w:r>
      <w:r w:rsidR="004A7F23">
        <w:rPr>
          <w:rFonts w:eastAsia="Times New Roman" w:cstheme="minorHAnsi"/>
          <w:szCs w:val="24"/>
          <w:lang w:eastAsia="nl-NL"/>
        </w:rPr>
        <w:t>-</w:t>
      </w:r>
      <w:r>
        <w:rPr>
          <w:rFonts w:eastAsia="Times New Roman" w:cstheme="minorHAnsi"/>
          <w:szCs w:val="24"/>
          <w:lang w:eastAsia="nl-NL"/>
        </w:rPr>
        <w:t>gesprek</w:t>
      </w:r>
      <w:proofErr w:type="spellEnd"/>
      <w:r>
        <w:rPr>
          <w:rFonts w:eastAsia="Times New Roman" w:cstheme="minorHAnsi"/>
          <w:szCs w:val="24"/>
          <w:lang w:eastAsia="nl-NL"/>
        </w:rPr>
        <w:t xml:space="preserve"> te plannen.</w:t>
      </w:r>
      <w:r w:rsidR="00E05BBB">
        <w:rPr>
          <w:rFonts w:eastAsia="Times New Roman" w:cstheme="minorHAnsi"/>
          <w:szCs w:val="24"/>
          <w:lang w:eastAsia="nl-NL"/>
        </w:rPr>
        <w:br/>
        <w:t xml:space="preserve">Scholen geven aan </w:t>
      </w:r>
      <w:r w:rsidR="004A7F23">
        <w:rPr>
          <w:rFonts w:eastAsia="Times New Roman" w:cstheme="minorHAnsi"/>
          <w:szCs w:val="24"/>
          <w:lang w:eastAsia="nl-NL"/>
        </w:rPr>
        <w:t>bij</w:t>
      </w:r>
      <w:r w:rsidR="00E05BBB">
        <w:rPr>
          <w:rFonts w:eastAsia="Times New Roman" w:cstheme="minorHAnsi"/>
          <w:szCs w:val="24"/>
          <w:lang w:eastAsia="nl-NL"/>
        </w:rPr>
        <w:t xml:space="preserve"> welke thema’s ze urgentie voelen om specifiek rond te werken.</w:t>
      </w:r>
    </w:p>
    <w:p w14:paraId="4D5AD021" w14:textId="4FC3C667" w:rsidR="0062334B" w:rsidRDefault="0062334B" w:rsidP="0062334B">
      <w:pPr>
        <w:spacing w:after="0" w:line="240" w:lineRule="auto"/>
        <w:rPr>
          <w:rFonts w:eastAsia="Times New Roman" w:cstheme="minorHAnsi"/>
          <w:szCs w:val="24"/>
          <w:lang w:eastAsia="nl-NL"/>
        </w:rPr>
      </w:pPr>
      <w:r>
        <w:rPr>
          <w:rFonts w:eastAsia="Times New Roman" w:cstheme="minorHAnsi"/>
          <w:szCs w:val="24"/>
          <w:lang w:eastAsia="nl-NL"/>
        </w:rPr>
        <w:br/>
      </w:r>
      <w:r w:rsidRPr="0062334B">
        <w:rPr>
          <w:rFonts w:eastAsia="Times New Roman" w:cstheme="minorHAnsi"/>
          <w:b/>
          <w:bCs/>
          <w:szCs w:val="24"/>
          <w:lang w:eastAsia="nl-NL"/>
        </w:rPr>
        <w:t>Contactgegevens :</w:t>
      </w:r>
      <w:r>
        <w:rPr>
          <w:rFonts w:eastAsia="Times New Roman" w:cstheme="minorHAnsi"/>
          <w:szCs w:val="24"/>
          <w:lang w:eastAsia="nl-NL"/>
        </w:rPr>
        <w:t xml:space="preserve"> </w:t>
      </w:r>
      <w:hyperlink r:id="rId12" w:history="1">
        <w:r w:rsidRPr="00BD2E38">
          <w:rPr>
            <w:rStyle w:val="Hyperlink"/>
            <w:rFonts w:eastAsia="Times New Roman" w:cstheme="minorHAnsi"/>
            <w:szCs w:val="24"/>
            <w:lang w:eastAsia="nl-NL"/>
          </w:rPr>
          <w:t>Nadia.elallaoui@integratie-inburgering.be</w:t>
        </w:r>
      </w:hyperlink>
      <w:r>
        <w:rPr>
          <w:rFonts w:eastAsia="Times New Roman" w:cstheme="minorHAnsi"/>
          <w:szCs w:val="24"/>
          <w:lang w:eastAsia="nl-NL"/>
        </w:rPr>
        <w:t xml:space="preserve">  </w:t>
      </w:r>
      <w:r w:rsidRPr="0062334B">
        <w:rPr>
          <w:rFonts w:eastAsia="Times New Roman" w:cstheme="minorHAnsi"/>
          <w:szCs w:val="24"/>
          <w:lang w:eastAsia="nl-NL"/>
        </w:rPr>
        <w:t xml:space="preserve">T: 02 701 76 87 </w:t>
      </w:r>
      <w:r>
        <w:rPr>
          <w:rFonts w:eastAsia="Times New Roman" w:cstheme="minorHAnsi"/>
          <w:szCs w:val="24"/>
          <w:lang w:eastAsia="nl-NL"/>
        </w:rPr>
        <w:t xml:space="preserve">- </w:t>
      </w:r>
      <w:r w:rsidRPr="0062334B">
        <w:rPr>
          <w:rFonts w:eastAsia="Times New Roman" w:cstheme="minorHAnsi"/>
          <w:szCs w:val="24"/>
          <w:lang w:eastAsia="nl-NL"/>
        </w:rPr>
        <w:t>M: 0484 26 73 22</w:t>
      </w:r>
      <w:r>
        <w:rPr>
          <w:rFonts w:eastAsia="Times New Roman" w:cstheme="minorHAnsi"/>
          <w:szCs w:val="24"/>
          <w:lang w:eastAsia="nl-NL"/>
        </w:rPr>
        <w:br/>
      </w:r>
      <w:r>
        <w:rPr>
          <w:rFonts w:eastAsia="Times New Roman" w:cstheme="minorHAnsi"/>
          <w:szCs w:val="24"/>
          <w:lang w:eastAsia="nl-NL"/>
        </w:rPr>
        <w:br/>
      </w:r>
      <w:r w:rsidRPr="00EB38DD">
        <w:rPr>
          <w:rFonts w:eastAsia="Times New Roman" w:cstheme="minorHAnsi"/>
          <w:b/>
          <w:bCs/>
          <w:szCs w:val="24"/>
          <w:u w:val="single"/>
          <w:lang w:eastAsia="nl-NL"/>
        </w:rPr>
        <w:t xml:space="preserve">Zie </w:t>
      </w:r>
      <w:proofErr w:type="spellStart"/>
      <w:r w:rsidRPr="00EB38DD">
        <w:rPr>
          <w:rFonts w:eastAsia="Times New Roman" w:cstheme="minorHAnsi"/>
          <w:b/>
          <w:bCs/>
          <w:szCs w:val="24"/>
          <w:u w:val="single"/>
          <w:lang w:eastAsia="nl-NL"/>
        </w:rPr>
        <w:t>pp</w:t>
      </w:r>
      <w:r w:rsidR="004A7F23" w:rsidRPr="00EB38DD">
        <w:rPr>
          <w:rFonts w:eastAsia="Times New Roman" w:cstheme="minorHAnsi"/>
          <w:b/>
          <w:bCs/>
          <w:szCs w:val="24"/>
          <w:u w:val="single"/>
          <w:lang w:eastAsia="nl-NL"/>
        </w:rPr>
        <w:t>t</w:t>
      </w:r>
      <w:proofErr w:type="spellEnd"/>
      <w:r w:rsidRPr="00EB38DD">
        <w:rPr>
          <w:rFonts w:eastAsia="Times New Roman" w:cstheme="minorHAnsi"/>
          <w:b/>
          <w:bCs/>
          <w:szCs w:val="24"/>
          <w:u w:val="single"/>
          <w:lang w:eastAsia="nl-NL"/>
        </w:rPr>
        <w:t xml:space="preserve"> in bijlage.</w:t>
      </w:r>
    </w:p>
    <w:p w14:paraId="27EFD7D4" w14:textId="58722C7D" w:rsidR="0062334B" w:rsidRPr="0062334B" w:rsidRDefault="00CB237D" w:rsidP="0062334B">
      <w:pPr>
        <w:spacing w:after="0" w:line="240" w:lineRule="auto"/>
        <w:rPr>
          <w:rFonts w:eastAsia="Times New Roman" w:cstheme="minorHAnsi"/>
          <w:szCs w:val="24"/>
          <w:lang w:eastAsia="nl-NL"/>
        </w:rPr>
      </w:pPr>
      <w:r w:rsidRPr="00CB237D">
        <w:rPr>
          <w:rFonts w:eastAsia="Times New Roman" w:cstheme="minorHAnsi"/>
          <w:szCs w:val="24"/>
          <w:lang w:eastAsia="nl-NL"/>
        </w:rPr>
        <w:t>PP 1 - Aanpak maatschappelijke spanningen – LOP Dendermonde SO</w:t>
      </w:r>
      <w:r w:rsidRPr="00CB237D">
        <w:rPr>
          <w:rFonts w:eastAsia="Times New Roman" w:cstheme="minorHAnsi"/>
          <w:szCs w:val="24"/>
          <w:lang w:eastAsia="nl-NL"/>
        </w:rPr>
        <w:br/>
        <w:t>PP 2 - Aanpak maatschappelijke spanningen op school</w:t>
      </w:r>
    </w:p>
    <w:p w14:paraId="525FF057" w14:textId="77777777" w:rsidR="0062334B" w:rsidRPr="0062334B" w:rsidRDefault="0062334B" w:rsidP="0062334B">
      <w:pPr>
        <w:spacing w:after="0" w:line="240" w:lineRule="auto"/>
        <w:rPr>
          <w:rFonts w:eastAsia="Times New Roman" w:cstheme="minorHAnsi"/>
          <w:b/>
          <w:bCs/>
          <w:szCs w:val="24"/>
          <w:u w:val="single"/>
          <w:lang w:eastAsia="nl-NL"/>
        </w:rPr>
      </w:pPr>
    </w:p>
    <w:p w14:paraId="44DA8B1E" w14:textId="72EFAF63" w:rsidR="0034538A" w:rsidRPr="0062334B" w:rsidRDefault="0034538A" w:rsidP="0062334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Cs w:val="24"/>
          <w:u w:val="single"/>
          <w:lang w:eastAsia="nl-NL"/>
        </w:rPr>
      </w:pPr>
      <w:r w:rsidRPr="0062334B">
        <w:rPr>
          <w:rFonts w:eastAsia="Times New Roman" w:cstheme="minorHAnsi"/>
          <w:b/>
          <w:bCs/>
          <w:szCs w:val="24"/>
          <w:u w:val="single"/>
          <w:lang w:eastAsia="nl-NL"/>
        </w:rPr>
        <w:t>Opmaak memorandum – opstart werkgroep</w:t>
      </w:r>
    </w:p>
    <w:p w14:paraId="6F98E0B3" w14:textId="18472B6C" w:rsidR="00E05BBB" w:rsidRDefault="00E05BBB">
      <w:r>
        <w:br/>
        <w:t>De 2 LOP voorzitters werken aan een gemeenschappelijk memorandum rond gelijke onderwijskansen.</w:t>
      </w:r>
      <w:r w:rsidR="0041780D">
        <w:br/>
      </w:r>
      <w:r>
        <w:t>Er is een sneuveltekst. De LOP voorzitters wensen via een werkgroep met onderwijspartners en niet-onderwijspartners te komen tot een breed gedragen memorandum.</w:t>
      </w:r>
    </w:p>
    <w:p w14:paraId="344BA533" w14:textId="6DE29D84" w:rsidR="00E05BBB" w:rsidRDefault="00E05BBB">
      <w:r>
        <w:t xml:space="preserve">De definitieve tekst wordt ter goedkeuring voorgelegd op een gezamenlijke AV van beide </w:t>
      </w:r>
      <w:proofErr w:type="spellStart"/>
      <w:r>
        <w:t>LOP’s.</w:t>
      </w:r>
      <w:proofErr w:type="spellEnd"/>
      <w:r w:rsidR="0041780D">
        <w:br/>
      </w:r>
      <w:r>
        <w:t xml:space="preserve">Voor deze werkgroep worden alvast volgende partners betrokken : </w:t>
      </w:r>
      <w:r w:rsidR="00E315DD" w:rsidRPr="00E315DD">
        <w:t>Bjorn Verheyden</w:t>
      </w:r>
      <w:r w:rsidR="004120C7">
        <w:t>,</w:t>
      </w:r>
      <w:r w:rsidR="00E315DD">
        <w:t xml:space="preserve"> Chris Pauwels, </w:t>
      </w:r>
      <w:r w:rsidR="00E315DD" w:rsidRPr="00E315DD">
        <w:t>Patrick De Smet</w:t>
      </w:r>
      <w:r w:rsidR="00E315DD">
        <w:t xml:space="preserve">, Joeri Deblauwe, Liesbeth </w:t>
      </w:r>
      <w:r w:rsidR="00E315DD" w:rsidRPr="00E315DD">
        <w:t>Gosselin</w:t>
      </w:r>
      <w:r w:rsidR="00E315DD">
        <w:t xml:space="preserve">, </w:t>
      </w:r>
      <w:r w:rsidR="00E315DD" w:rsidRPr="00E315DD">
        <w:t>Bart Roels</w:t>
      </w:r>
      <w:r w:rsidR="00E315DD">
        <w:t xml:space="preserve">, </w:t>
      </w:r>
      <w:r w:rsidR="00E315DD" w:rsidRPr="00E315DD">
        <w:t xml:space="preserve">Laurence Van </w:t>
      </w:r>
      <w:proofErr w:type="spellStart"/>
      <w:r w:rsidR="00E315DD" w:rsidRPr="00E315DD">
        <w:t>Hoyweghen</w:t>
      </w:r>
      <w:proofErr w:type="spellEnd"/>
      <w:r w:rsidR="00E315DD">
        <w:t xml:space="preserve">, </w:t>
      </w:r>
      <w:r w:rsidR="00E315DD" w:rsidRPr="00E315DD">
        <w:t>Rita De Vis</w:t>
      </w:r>
      <w:r w:rsidR="00E315DD">
        <w:t xml:space="preserve">, </w:t>
      </w:r>
      <w:proofErr w:type="spellStart"/>
      <w:r w:rsidR="00E315DD">
        <w:t>Graziella</w:t>
      </w:r>
      <w:proofErr w:type="spellEnd"/>
      <w:r w:rsidR="00E315DD">
        <w:t xml:space="preserve"> De Ros, Kasper </w:t>
      </w:r>
      <w:proofErr w:type="spellStart"/>
      <w:r w:rsidR="00E315DD" w:rsidRPr="00E315DD">
        <w:t>Taymans</w:t>
      </w:r>
      <w:proofErr w:type="spellEnd"/>
      <w:r w:rsidR="00E315DD">
        <w:t xml:space="preserve">, </w:t>
      </w:r>
      <w:proofErr w:type="spellStart"/>
      <w:r w:rsidR="00E315DD" w:rsidRPr="00E315DD">
        <w:t>Kaoutar</w:t>
      </w:r>
      <w:proofErr w:type="spellEnd"/>
      <w:r w:rsidR="00E315DD" w:rsidRPr="00E315DD">
        <w:t xml:space="preserve"> </w:t>
      </w:r>
      <w:proofErr w:type="spellStart"/>
      <w:r w:rsidR="00E315DD" w:rsidRPr="00E315DD">
        <w:t>Aarras</w:t>
      </w:r>
      <w:proofErr w:type="spellEnd"/>
      <w:r w:rsidR="00E315DD">
        <w:t xml:space="preserve">, </w:t>
      </w:r>
      <w:r w:rsidR="00E315DD" w:rsidRPr="00E315DD">
        <w:t>Lien Van Leugenhaeghe</w:t>
      </w:r>
      <w:r w:rsidR="00E315DD">
        <w:t xml:space="preserve"> en Liesbeth Croene.</w:t>
      </w:r>
    </w:p>
    <w:p w14:paraId="7EEC4106" w14:textId="346779FD" w:rsidR="00E05BBB" w:rsidRDefault="00E05BBB" w:rsidP="00E05BBB">
      <w:pPr>
        <w:jc w:val="right"/>
      </w:pPr>
      <w:r>
        <w:t>Voor Verslag, Liesbeth Croene.</w:t>
      </w:r>
    </w:p>
    <w:sectPr w:rsidR="00E05BB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D03EA" w14:textId="77777777" w:rsidR="00DE0799" w:rsidRDefault="00DE0799" w:rsidP="00DD2B9F">
      <w:pPr>
        <w:spacing w:after="0" w:line="240" w:lineRule="auto"/>
      </w:pPr>
      <w:r>
        <w:separator/>
      </w:r>
    </w:p>
  </w:endnote>
  <w:endnote w:type="continuationSeparator" w:id="0">
    <w:p w14:paraId="7B11EB7B" w14:textId="77777777" w:rsidR="00DE0799" w:rsidRDefault="00DE0799" w:rsidP="00DD2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3862459"/>
      <w:docPartObj>
        <w:docPartGallery w:val="Page Numbers (Bottom of Page)"/>
        <w:docPartUnique/>
      </w:docPartObj>
    </w:sdtPr>
    <w:sdtContent>
      <w:p w14:paraId="09A4B71F" w14:textId="53A2D713" w:rsidR="00DD2B9F" w:rsidRDefault="00DD2B9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62E8F6CA" w14:textId="77777777" w:rsidR="00DD2B9F" w:rsidRDefault="00DD2B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33032" w14:textId="77777777" w:rsidR="00DE0799" w:rsidRDefault="00DE0799" w:rsidP="00DD2B9F">
      <w:pPr>
        <w:spacing w:after="0" w:line="240" w:lineRule="auto"/>
      </w:pPr>
      <w:r>
        <w:separator/>
      </w:r>
    </w:p>
  </w:footnote>
  <w:footnote w:type="continuationSeparator" w:id="0">
    <w:p w14:paraId="197464F4" w14:textId="77777777" w:rsidR="00DE0799" w:rsidRDefault="00DE0799" w:rsidP="00DD2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7104B"/>
    <w:multiLevelType w:val="hybridMultilevel"/>
    <w:tmpl w:val="07FCBE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570E9"/>
    <w:multiLevelType w:val="hybridMultilevel"/>
    <w:tmpl w:val="EA8ED7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40CC0"/>
    <w:multiLevelType w:val="hybridMultilevel"/>
    <w:tmpl w:val="AF7EFA5A"/>
    <w:lvl w:ilvl="0" w:tplc="EC368F0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F1F3F"/>
    <w:multiLevelType w:val="hybridMultilevel"/>
    <w:tmpl w:val="CA5CC57A"/>
    <w:lvl w:ilvl="0" w:tplc="EC368F0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6107A"/>
    <w:multiLevelType w:val="hybridMultilevel"/>
    <w:tmpl w:val="15B2CB92"/>
    <w:lvl w:ilvl="0" w:tplc="EC368F0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173298">
    <w:abstractNumId w:val="1"/>
  </w:num>
  <w:num w:numId="2" w16cid:durableId="380372376">
    <w:abstractNumId w:val="0"/>
  </w:num>
  <w:num w:numId="3" w16cid:durableId="1979531919">
    <w:abstractNumId w:val="4"/>
  </w:num>
  <w:num w:numId="4" w16cid:durableId="1993826875">
    <w:abstractNumId w:val="2"/>
  </w:num>
  <w:num w:numId="5" w16cid:durableId="2068605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1D"/>
    <w:rsid w:val="000906B8"/>
    <w:rsid w:val="0025111D"/>
    <w:rsid w:val="0034538A"/>
    <w:rsid w:val="004120C7"/>
    <w:rsid w:val="0041780D"/>
    <w:rsid w:val="004A7F23"/>
    <w:rsid w:val="004C0EFB"/>
    <w:rsid w:val="005E50DB"/>
    <w:rsid w:val="0062334B"/>
    <w:rsid w:val="00754711"/>
    <w:rsid w:val="00AA4260"/>
    <w:rsid w:val="00CB237D"/>
    <w:rsid w:val="00CD774F"/>
    <w:rsid w:val="00D171BB"/>
    <w:rsid w:val="00D233B7"/>
    <w:rsid w:val="00DD2B9F"/>
    <w:rsid w:val="00DE0799"/>
    <w:rsid w:val="00E05BBB"/>
    <w:rsid w:val="00E315DD"/>
    <w:rsid w:val="00EB38DD"/>
    <w:rsid w:val="00F2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F856"/>
  <w15:chartTrackingRefBased/>
  <w15:docId w15:val="{2A83BD6F-77CA-493F-984A-0DA8080B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111D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jsttabel4-Accent5">
    <w:name w:val="List Table 4 Accent 5"/>
    <w:basedOn w:val="Standaardtabel"/>
    <w:uiPriority w:val="49"/>
    <w:rsid w:val="0025111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34538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538A"/>
    <w:rPr>
      <w:color w:val="605E5C"/>
      <w:shd w:val="clear" w:color="auto" w:fill="E1DFDD"/>
    </w:rPr>
  </w:style>
  <w:style w:type="paragraph" w:customStyle="1" w:styleId="paragraph">
    <w:name w:val="paragraph"/>
    <w:basedOn w:val="Standaard"/>
    <w:rsid w:val="004C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eop">
    <w:name w:val="eop"/>
    <w:basedOn w:val="Standaardalinea-lettertype"/>
    <w:rsid w:val="004C0EFB"/>
  </w:style>
  <w:style w:type="paragraph" w:styleId="Lijstalinea">
    <w:name w:val="List Paragraph"/>
    <w:basedOn w:val="Standaard"/>
    <w:uiPriority w:val="34"/>
    <w:qFormat/>
    <w:rsid w:val="000906B8"/>
    <w:pPr>
      <w:ind w:left="720"/>
      <w:contextualSpacing/>
    </w:pPr>
  </w:style>
  <w:style w:type="paragraph" w:styleId="Revisie">
    <w:name w:val="Revision"/>
    <w:hidden/>
    <w:uiPriority w:val="99"/>
    <w:semiHidden/>
    <w:rsid w:val="004A7F23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DD2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2B9F"/>
  </w:style>
  <w:style w:type="paragraph" w:styleId="Voettekst">
    <w:name w:val="footer"/>
    <w:basedOn w:val="Standaard"/>
    <w:link w:val="VoettekstChar"/>
    <w:uiPriority w:val="99"/>
    <w:unhideWhenUsed/>
    <w:rsid w:val="00DD2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2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7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dia.elallaoui@integratie-inburgering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jo.b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ur03.safelinks.protection.outlook.com/?url=http%3A%2F%2Fwww.facebook.com%2FtejoDendermonde&amp;data=05%7C01%7CLiesbeth.croene%40ond.vlaanderen.be%7C945f43971e9043b4169b08dbd4cd35d2%7C0c0338a695614ee8b8d64e89cbd520a0%7C0%7C0%7C638337750262154110%7CUnknown%7CTWFpbGZsb3d8eyJWIjoiMC4wLjAwMDAiLCJQIjoiV2luMzIiLCJBTiI6Ik1haWwiLCJXVCI6Mn0%3D%7C1000%7C%7C%7C&amp;sdata=ZrRQ47w0uZXAmcxJxI7%2FBPxIH%2BlGS5s%2FV8yXHMO5ftc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.dendermonde@tejo.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69563-D94C-424B-BA91-53011B49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1339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Croene Liesbeth</dc:creator>
  <cp:keywords/>
  <dc:description/>
  <cp:lastModifiedBy>Croene Liesbeth</cp:lastModifiedBy>
  <cp:revision>7</cp:revision>
  <dcterms:created xsi:type="dcterms:W3CDTF">2023-11-10T08:29:00Z</dcterms:created>
  <dcterms:modified xsi:type="dcterms:W3CDTF">2023-11-10T08:43:00Z</dcterms:modified>
</cp:coreProperties>
</file>